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D6" w:rsidRDefault="00934BD6">
      <w:pPr>
        <w:pStyle w:val="Corpodeltesto"/>
        <w:rPr>
          <w:sz w:val="20"/>
        </w:rPr>
      </w:pPr>
    </w:p>
    <w:p w:rsidR="00934BD6" w:rsidRDefault="00934BD6">
      <w:pPr>
        <w:pStyle w:val="Corpodeltesto"/>
        <w:rPr>
          <w:sz w:val="20"/>
        </w:rPr>
      </w:pPr>
    </w:p>
    <w:p w:rsidR="00934BD6" w:rsidRDefault="00934BD6">
      <w:pPr>
        <w:pStyle w:val="Corpodeltesto"/>
        <w:rPr>
          <w:sz w:val="20"/>
        </w:rPr>
      </w:pPr>
    </w:p>
    <w:p w:rsidR="00934BD6" w:rsidRDefault="00934BD6">
      <w:pPr>
        <w:pStyle w:val="Corpodeltesto"/>
        <w:spacing w:before="4"/>
        <w:rPr>
          <w:sz w:val="25"/>
        </w:rPr>
      </w:pPr>
    </w:p>
    <w:p w:rsidR="00934BD6" w:rsidRDefault="0019176A">
      <w:pPr>
        <w:spacing w:before="85" w:line="343" w:lineRule="auto"/>
        <w:ind w:left="3571" w:right="3589" w:hanging="16"/>
        <w:jc w:val="center"/>
        <w:rPr>
          <w:b/>
          <w:sz w:val="36"/>
        </w:rPr>
      </w:pPr>
      <w:r>
        <w:rPr>
          <w:b/>
          <w:sz w:val="36"/>
        </w:rPr>
        <w:t xml:space="preserve">SCHEMA </w:t>
      </w:r>
      <w:proofErr w:type="spellStart"/>
      <w:r>
        <w:rPr>
          <w:b/>
          <w:sz w:val="36"/>
        </w:rPr>
        <w:t>DI</w:t>
      </w:r>
      <w:proofErr w:type="spellEnd"/>
      <w:r>
        <w:rPr>
          <w:b/>
          <w:sz w:val="36"/>
        </w:rPr>
        <w:t xml:space="preserve"> </w:t>
      </w:r>
      <w:r>
        <w:rPr>
          <w:b/>
          <w:spacing w:val="-1"/>
          <w:sz w:val="36"/>
        </w:rPr>
        <w:t>CONVENZIONE</w:t>
      </w:r>
    </w:p>
    <w:p w:rsidR="00934BD6" w:rsidRDefault="00934BD6">
      <w:pPr>
        <w:pStyle w:val="Corpodeltesto"/>
        <w:rPr>
          <w:b/>
          <w:sz w:val="40"/>
        </w:rPr>
      </w:pPr>
    </w:p>
    <w:p w:rsidR="00934BD6" w:rsidRDefault="00934BD6">
      <w:pPr>
        <w:pStyle w:val="Corpodeltesto"/>
        <w:spacing w:before="8"/>
        <w:rPr>
          <w:b/>
          <w:sz w:val="53"/>
        </w:rPr>
      </w:pPr>
    </w:p>
    <w:p w:rsidR="00934BD6" w:rsidRDefault="0019176A">
      <w:pPr>
        <w:spacing w:before="1"/>
        <w:ind w:left="293" w:right="499"/>
        <w:jc w:val="center"/>
        <w:rPr>
          <w:b/>
          <w:sz w:val="36"/>
        </w:rPr>
      </w:pPr>
      <w:bookmarkStart w:id="0" w:name="TRA"/>
      <w:bookmarkEnd w:id="0"/>
      <w:r>
        <w:rPr>
          <w:b/>
          <w:sz w:val="36"/>
        </w:rPr>
        <w:t>TRA</w:t>
      </w:r>
    </w:p>
    <w:p w:rsidR="00934BD6" w:rsidRDefault="00934BD6">
      <w:pPr>
        <w:pStyle w:val="Corpodeltesto"/>
        <w:rPr>
          <w:b/>
          <w:sz w:val="40"/>
        </w:rPr>
      </w:pPr>
    </w:p>
    <w:p w:rsidR="00934BD6" w:rsidRDefault="00934BD6">
      <w:pPr>
        <w:pStyle w:val="Corpodeltesto"/>
        <w:spacing w:before="5"/>
        <w:rPr>
          <w:b/>
          <w:sz w:val="47"/>
        </w:rPr>
      </w:pPr>
    </w:p>
    <w:p w:rsidR="00934BD6" w:rsidRDefault="0019176A">
      <w:pPr>
        <w:ind w:left="216" w:right="499"/>
        <w:jc w:val="center"/>
        <w:rPr>
          <w:b/>
          <w:sz w:val="36"/>
        </w:rPr>
      </w:pPr>
      <w:r>
        <w:rPr>
          <w:b/>
          <w:sz w:val="36"/>
        </w:rPr>
        <w:t>REGIONE TOSCANA</w:t>
      </w:r>
    </w:p>
    <w:p w:rsidR="00934BD6" w:rsidRDefault="00934BD6">
      <w:pPr>
        <w:pStyle w:val="Corpodeltesto"/>
        <w:rPr>
          <w:b/>
          <w:sz w:val="40"/>
        </w:rPr>
      </w:pPr>
    </w:p>
    <w:p w:rsidR="00934BD6" w:rsidRDefault="00934BD6">
      <w:pPr>
        <w:pStyle w:val="Corpodeltesto"/>
        <w:spacing w:before="6"/>
        <w:rPr>
          <w:b/>
          <w:sz w:val="32"/>
        </w:rPr>
      </w:pPr>
    </w:p>
    <w:p w:rsidR="00934BD6" w:rsidRDefault="0019176A">
      <w:pPr>
        <w:spacing w:line="583" w:lineRule="auto"/>
        <w:ind w:left="3163" w:right="3217" w:firstLine="1650"/>
        <w:rPr>
          <w:b/>
          <w:sz w:val="36"/>
        </w:rPr>
      </w:pPr>
      <w:r>
        <w:rPr>
          <w:b/>
          <w:sz w:val="36"/>
        </w:rPr>
        <w:t xml:space="preserve">E </w:t>
      </w:r>
      <w:r>
        <w:rPr>
          <w:b/>
          <w:spacing w:val="-5"/>
          <w:sz w:val="36"/>
        </w:rPr>
        <w:t xml:space="preserve">COMUNE </w:t>
      </w:r>
      <w:proofErr w:type="spellStart"/>
      <w:r>
        <w:rPr>
          <w:b/>
          <w:spacing w:val="-3"/>
          <w:sz w:val="36"/>
        </w:rPr>
        <w:t>DI</w:t>
      </w:r>
      <w:proofErr w:type="spellEnd"/>
      <w:r>
        <w:rPr>
          <w:b/>
          <w:spacing w:val="-2"/>
          <w:sz w:val="36"/>
        </w:rPr>
        <w:t xml:space="preserve"> </w:t>
      </w:r>
      <w:r>
        <w:rPr>
          <w:b/>
          <w:spacing w:val="-4"/>
          <w:sz w:val="36"/>
        </w:rPr>
        <w:t>LUCCA</w:t>
      </w:r>
    </w:p>
    <w:p w:rsidR="00934BD6" w:rsidRDefault="0019176A">
      <w:pPr>
        <w:spacing w:before="172"/>
        <w:ind w:right="17"/>
        <w:jc w:val="center"/>
        <w:rPr>
          <w:b/>
          <w:sz w:val="36"/>
        </w:rPr>
      </w:pPr>
      <w:r>
        <w:rPr>
          <w:b/>
          <w:sz w:val="36"/>
        </w:rPr>
        <w:t>E</w:t>
      </w:r>
    </w:p>
    <w:p w:rsidR="00934BD6" w:rsidRDefault="00934BD6">
      <w:pPr>
        <w:pStyle w:val="Corpodeltesto"/>
        <w:rPr>
          <w:b/>
          <w:sz w:val="40"/>
        </w:rPr>
      </w:pPr>
    </w:p>
    <w:p w:rsidR="00934BD6" w:rsidRDefault="0019176A">
      <w:pPr>
        <w:spacing w:before="307"/>
        <w:ind w:left="482" w:right="499"/>
        <w:jc w:val="center"/>
        <w:rPr>
          <w:b/>
          <w:sz w:val="36"/>
        </w:rPr>
      </w:pPr>
      <w:r>
        <w:rPr>
          <w:b/>
          <w:sz w:val="36"/>
        </w:rPr>
        <w:t xml:space="preserve">COMUNE </w:t>
      </w:r>
      <w:proofErr w:type="spellStart"/>
      <w:r>
        <w:rPr>
          <w:b/>
          <w:sz w:val="36"/>
        </w:rPr>
        <w:t>DI</w:t>
      </w:r>
      <w:proofErr w:type="spellEnd"/>
      <w:r>
        <w:rPr>
          <w:b/>
          <w:sz w:val="36"/>
        </w:rPr>
        <w:t xml:space="preserve"> CAPANNORI</w:t>
      </w:r>
    </w:p>
    <w:p w:rsidR="00934BD6" w:rsidRDefault="00934BD6">
      <w:pPr>
        <w:pStyle w:val="Corpodeltesto"/>
        <w:rPr>
          <w:b/>
          <w:sz w:val="40"/>
        </w:rPr>
      </w:pPr>
    </w:p>
    <w:p w:rsidR="00934BD6" w:rsidRDefault="00934BD6">
      <w:pPr>
        <w:pStyle w:val="Corpodeltesto"/>
        <w:rPr>
          <w:b/>
          <w:sz w:val="40"/>
        </w:rPr>
      </w:pPr>
    </w:p>
    <w:p w:rsidR="00934BD6" w:rsidRDefault="00934BD6">
      <w:pPr>
        <w:pStyle w:val="Corpodeltesto"/>
        <w:rPr>
          <w:b/>
          <w:sz w:val="40"/>
        </w:rPr>
      </w:pPr>
    </w:p>
    <w:p w:rsidR="00934BD6" w:rsidRDefault="0019176A">
      <w:pPr>
        <w:pStyle w:val="Corpodeltesto"/>
        <w:spacing w:before="276"/>
        <w:ind w:left="431" w:right="499"/>
        <w:jc w:val="center"/>
      </w:pPr>
      <w:r>
        <w:t>Per il finanziamento degli interventi previsti dal</w:t>
      </w:r>
    </w:p>
    <w:p w:rsidR="00934BD6" w:rsidRDefault="0019176A">
      <w:pPr>
        <w:pStyle w:val="Corpodeltesto"/>
        <w:ind w:left="549" w:right="499"/>
        <w:jc w:val="center"/>
      </w:pPr>
      <w:r>
        <w:t>al Piano Operativo del Fondo per lo Sviluppo e la Coesione (FSC) Infrastrutture 2021-2027</w:t>
      </w:r>
    </w:p>
    <w:p w:rsidR="00934BD6" w:rsidRDefault="0019176A">
      <w:pPr>
        <w:pStyle w:val="Corpodeltesto"/>
        <w:ind w:left="72" w:right="499"/>
        <w:jc w:val="center"/>
      </w:pPr>
      <w:r>
        <w:t>approvato dal CIPESS</w:t>
      </w:r>
    </w:p>
    <w:p w:rsidR="00934BD6" w:rsidRDefault="0019176A">
      <w:pPr>
        <w:pStyle w:val="Corpodeltesto"/>
        <w:ind w:left="546" w:right="499"/>
        <w:jc w:val="center"/>
      </w:pPr>
      <w:r>
        <w:t>con delibera n. 79 del 22 dicembre 2021 – Asse E “Altri interventi”</w:t>
      </w:r>
    </w:p>
    <w:p w:rsidR="00934BD6" w:rsidRDefault="00934BD6">
      <w:pPr>
        <w:jc w:val="center"/>
        <w:sectPr w:rsidR="00934BD6">
          <w:headerReference w:type="default" r:id="rId7"/>
          <w:footerReference w:type="default" r:id="rId8"/>
          <w:type w:val="continuous"/>
          <w:pgSz w:w="11900" w:h="16840"/>
          <w:pgMar w:top="1840" w:right="1000" w:bottom="1400" w:left="1020" w:header="1162" w:footer="1202" w:gutter="0"/>
          <w:pgNumType w:start="1"/>
          <w:cols w:space="720"/>
        </w:sectPr>
      </w:pPr>
    </w:p>
    <w:p w:rsidR="00934BD6" w:rsidRDefault="00934BD6">
      <w:pPr>
        <w:pStyle w:val="Corpodeltesto"/>
        <w:rPr>
          <w:sz w:val="20"/>
        </w:rPr>
      </w:pPr>
    </w:p>
    <w:p w:rsidR="00934BD6" w:rsidRDefault="00934BD6">
      <w:pPr>
        <w:pStyle w:val="Corpodeltesto"/>
        <w:rPr>
          <w:sz w:val="20"/>
        </w:rPr>
      </w:pPr>
    </w:p>
    <w:p w:rsidR="00934BD6" w:rsidRDefault="00934BD6">
      <w:pPr>
        <w:pStyle w:val="Corpodeltesto"/>
        <w:spacing w:before="10"/>
        <w:rPr>
          <w:sz w:val="20"/>
        </w:rPr>
      </w:pPr>
    </w:p>
    <w:p w:rsidR="00934BD6" w:rsidRDefault="0019176A">
      <w:pPr>
        <w:pStyle w:val="Heading1"/>
        <w:spacing w:before="90"/>
        <w:ind w:left="493"/>
      </w:pPr>
      <w:r>
        <w:t>TRA</w:t>
      </w:r>
    </w:p>
    <w:p w:rsidR="00934BD6" w:rsidRDefault="00934BD6">
      <w:pPr>
        <w:pStyle w:val="Corpodeltesto"/>
        <w:rPr>
          <w:b/>
        </w:rPr>
      </w:pPr>
    </w:p>
    <w:p w:rsidR="00934BD6" w:rsidRDefault="0019176A">
      <w:pPr>
        <w:pStyle w:val="Corpodeltesto"/>
        <w:ind w:left="116" w:right="124"/>
        <w:jc w:val="both"/>
      </w:pPr>
      <w:r>
        <w:t xml:space="preserve">La Regione </w:t>
      </w:r>
      <w:r>
        <w:rPr>
          <w:spacing w:val="-3"/>
        </w:rPr>
        <w:t xml:space="preserve">Toscana </w:t>
      </w:r>
      <w:r>
        <w:t xml:space="preserve">(Cod. </w:t>
      </w:r>
      <w:proofErr w:type="spellStart"/>
      <w:r>
        <w:t>Fisc</w:t>
      </w:r>
      <w:proofErr w:type="spellEnd"/>
      <w:r>
        <w:t xml:space="preserve">. e </w:t>
      </w:r>
      <w:proofErr w:type="spellStart"/>
      <w:r>
        <w:rPr>
          <w:spacing w:val="-12"/>
        </w:rPr>
        <w:t>P.IVA</w:t>
      </w:r>
      <w:proofErr w:type="spellEnd"/>
      <w:r>
        <w:rPr>
          <w:spacing w:val="-12"/>
        </w:rPr>
        <w:t xml:space="preserve"> </w:t>
      </w:r>
      <w:r>
        <w:t xml:space="preserve">01386030488 ) con sede in Firenze, Palazzo Strozzi Sacra - ti, Piazza del Duomo </w:t>
      </w:r>
      <w:proofErr w:type="spellStart"/>
      <w:r>
        <w:t>n°</w:t>
      </w:r>
      <w:proofErr w:type="spellEnd"/>
      <w:r>
        <w:t xml:space="preserve"> 10, rappresentata dal Dirigente Responsabile del Settore Trasporto</w:t>
      </w:r>
      <w:r>
        <w:rPr>
          <w:spacing w:val="-40"/>
        </w:rPr>
        <w:t xml:space="preserve"> </w:t>
      </w:r>
      <w:r>
        <w:t xml:space="preserve">Pubblico Locale su ferro e marittimo - Mobilità sostenibile, Ing. RICCARDO BUFFONI, nato a </w:t>
      </w:r>
      <w:proofErr w:type="spellStart"/>
      <w:r>
        <w:t>Montevar-</w:t>
      </w:r>
      <w:proofErr w:type="spellEnd"/>
      <w:r>
        <w:t xml:space="preserve"> chi, </w:t>
      </w:r>
      <w:r>
        <w:t xml:space="preserve">domiciliato per l’atto presso la sede dell’Ente, nominato con decreto del Direttore della </w:t>
      </w:r>
      <w:proofErr w:type="spellStart"/>
      <w:r>
        <w:t>Direzio-</w:t>
      </w:r>
      <w:proofErr w:type="spellEnd"/>
      <w:r>
        <w:t xml:space="preserve"> ne Mobilità, Infrastrutture e Trasporto Pubblico Locale n. 8673 del</w:t>
      </w:r>
      <w:r>
        <w:rPr>
          <w:spacing w:val="-10"/>
        </w:rPr>
        <w:t xml:space="preserve"> </w:t>
      </w:r>
      <w:r>
        <w:t>21/05/2021</w:t>
      </w:r>
    </w:p>
    <w:p w:rsidR="00934BD6" w:rsidRDefault="00934BD6">
      <w:pPr>
        <w:pStyle w:val="Corpodeltesto"/>
      </w:pPr>
    </w:p>
    <w:p w:rsidR="00934BD6" w:rsidRDefault="0019176A">
      <w:pPr>
        <w:pStyle w:val="Heading1"/>
        <w:spacing w:before="1"/>
        <w:ind w:left="0" w:right="5"/>
      </w:pPr>
      <w:r>
        <w:t>E</w:t>
      </w:r>
    </w:p>
    <w:p w:rsidR="00934BD6" w:rsidRDefault="00934BD6">
      <w:pPr>
        <w:pStyle w:val="Corpodeltesto"/>
        <w:spacing w:before="11"/>
        <w:rPr>
          <w:b/>
          <w:sz w:val="23"/>
        </w:rPr>
      </w:pPr>
    </w:p>
    <w:p w:rsidR="00934BD6" w:rsidRDefault="0019176A">
      <w:pPr>
        <w:pStyle w:val="Corpodeltesto"/>
        <w:ind w:left="116" w:right="122"/>
        <w:jc w:val="both"/>
      </w:pPr>
      <w:r>
        <w:t xml:space="preserve">Il Comune di Lucca (Cod. </w:t>
      </w:r>
      <w:proofErr w:type="spellStart"/>
      <w:r>
        <w:t>Fisc</w:t>
      </w:r>
      <w:proofErr w:type="spellEnd"/>
      <w:r>
        <w:t xml:space="preserve">. e </w:t>
      </w:r>
      <w:proofErr w:type="spellStart"/>
      <w:r>
        <w:rPr>
          <w:spacing w:val="-12"/>
        </w:rPr>
        <w:t>P.IVA</w:t>
      </w:r>
      <w:proofErr w:type="spellEnd"/>
      <w:r>
        <w:rPr>
          <w:spacing w:val="-12"/>
        </w:rPr>
        <w:t xml:space="preserve"> </w:t>
      </w:r>
      <w:r>
        <w:t xml:space="preserve">00378210462 ) con sede legale in </w:t>
      </w:r>
      <w:r>
        <w:rPr>
          <w:spacing w:val="-5"/>
        </w:rPr>
        <w:t>Vi</w:t>
      </w:r>
      <w:r>
        <w:rPr>
          <w:spacing w:val="-5"/>
        </w:rPr>
        <w:t xml:space="preserve">a </w:t>
      </w:r>
      <w:r>
        <w:t xml:space="preserve">Santa Giustina, 6, rappresentato dal Dirigente Responsabile del Settore 5 Lavori Pubblici, Urbanistica, Traffico e </w:t>
      </w:r>
      <w:proofErr w:type="spellStart"/>
      <w:r>
        <w:t>Pa-</w:t>
      </w:r>
      <w:proofErr w:type="spellEnd"/>
      <w:r>
        <w:t xml:space="preserve"> </w:t>
      </w:r>
      <w:proofErr w:type="spellStart"/>
      <w:r>
        <w:t>trimonio</w:t>
      </w:r>
      <w:proofErr w:type="spellEnd"/>
      <w:r>
        <w:t>, ing. ANTONELLA GIANNINI, nata a Lucca, domiciliata per l'atto presso la sede dell'En- te, nominata con decreto del Decreto de</w:t>
      </w:r>
      <w:r>
        <w:t xml:space="preserve">l Sindaco n. 35 del 18.12.2020, in qualità di soggetto attua- </w:t>
      </w:r>
      <w:proofErr w:type="spellStart"/>
      <w:r>
        <w:t>tore</w:t>
      </w:r>
      <w:proofErr w:type="spellEnd"/>
      <w:r>
        <w:t xml:space="preserve"> del progetto </w:t>
      </w:r>
      <w:r>
        <w:rPr>
          <w:spacing w:val="-3"/>
        </w:rPr>
        <w:t xml:space="preserve">“ATTUAZIONE </w:t>
      </w:r>
      <w:r>
        <w:t xml:space="preserve">DELLE CICLOVIE </w:t>
      </w:r>
      <w:proofErr w:type="spellStart"/>
      <w:r>
        <w:t>DI</w:t>
      </w:r>
      <w:proofErr w:type="spellEnd"/>
      <w:r>
        <w:t xml:space="preserve"> INTERESSE REGIONALE CICLOVIA LUCCA PONTEDERA: </w:t>
      </w:r>
      <w:r>
        <w:rPr>
          <w:spacing w:val="-6"/>
        </w:rPr>
        <w:t xml:space="preserve">TRATTO </w:t>
      </w:r>
      <w:r>
        <w:t xml:space="preserve">LUCCA </w:t>
      </w:r>
      <w:r>
        <w:rPr>
          <w:spacing w:val="-4"/>
        </w:rPr>
        <w:t>CAPANNORI  DENOMINATO</w:t>
      </w:r>
      <w:r>
        <w:rPr>
          <w:spacing w:val="52"/>
        </w:rPr>
        <w:t xml:space="preserve"> </w:t>
      </w:r>
      <w:r>
        <w:t xml:space="preserve">"DALLE FONTI ALLE </w:t>
      </w:r>
      <w:r>
        <w:rPr>
          <w:spacing w:val="-3"/>
        </w:rPr>
        <w:t>FONTANE"”</w:t>
      </w:r>
    </w:p>
    <w:p w:rsidR="00934BD6" w:rsidRDefault="00934BD6">
      <w:pPr>
        <w:pStyle w:val="Corpodeltesto"/>
      </w:pPr>
    </w:p>
    <w:p w:rsidR="00934BD6" w:rsidRDefault="0019176A">
      <w:pPr>
        <w:pStyle w:val="Heading1"/>
        <w:ind w:left="0" w:right="5"/>
      </w:pPr>
      <w:r>
        <w:t>E</w:t>
      </w:r>
    </w:p>
    <w:p w:rsidR="00934BD6" w:rsidRDefault="00934BD6">
      <w:pPr>
        <w:pStyle w:val="Corpodeltesto"/>
        <w:rPr>
          <w:b/>
        </w:rPr>
      </w:pPr>
    </w:p>
    <w:p w:rsidR="00934BD6" w:rsidRDefault="0019176A">
      <w:pPr>
        <w:pStyle w:val="Corpodeltesto"/>
        <w:ind w:left="116" w:right="122"/>
        <w:jc w:val="both"/>
      </w:pPr>
      <w:r>
        <w:t xml:space="preserve">Il Comune di Capannori (Cod. </w:t>
      </w:r>
      <w:proofErr w:type="spellStart"/>
      <w:r>
        <w:t>Fisc</w:t>
      </w:r>
      <w:proofErr w:type="spellEnd"/>
      <w:r>
        <w:t xml:space="preserve">. e </w:t>
      </w:r>
      <w:proofErr w:type="spellStart"/>
      <w:r>
        <w:rPr>
          <w:spacing w:val="-12"/>
        </w:rPr>
        <w:t>P.IVA</w:t>
      </w:r>
      <w:proofErr w:type="spellEnd"/>
      <w:r>
        <w:rPr>
          <w:spacing w:val="-12"/>
        </w:rPr>
        <w:t xml:space="preserve"> </w:t>
      </w:r>
      <w:r>
        <w:t xml:space="preserve">….) con sede legale in </w:t>
      </w:r>
      <w:r>
        <w:rPr>
          <w:spacing w:val="-5"/>
        </w:rPr>
        <w:t xml:space="preserve">Via </w:t>
      </w:r>
      <w:r>
        <w:t xml:space="preserve">..., rappresentato dal </w:t>
      </w:r>
      <w:proofErr w:type="spellStart"/>
      <w:r>
        <w:t>Diri</w:t>
      </w:r>
      <w:proofErr w:type="spellEnd"/>
      <w:r>
        <w:t xml:space="preserve"> - gente Responsabile del Settore …., ing. …., nato a …., domiciliato per l'atto presso la sede dell'En- te, nominato con decreto del Decreto del Sindaco n. ….</w:t>
      </w:r>
      <w:r>
        <w:t xml:space="preserve">, in qualità di soggetto partner del progetto </w:t>
      </w:r>
      <w:r>
        <w:rPr>
          <w:spacing w:val="-3"/>
        </w:rPr>
        <w:t xml:space="preserve">“ATTUAZIONE </w:t>
      </w:r>
      <w:r>
        <w:t xml:space="preserve">DELLE CICLOVIE </w:t>
      </w:r>
      <w:proofErr w:type="spellStart"/>
      <w:r>
        <w:t>DI</w:t>
      </w:r>
      <w:proofErr w:type="spellEnd"/>
      <w:r>
        <w:t xml:space="preserve"> INTERESSE REGIONALE CICLOVIA LUCCA </w:t>
      </w:r>
      <w:r>
        <w:rPr>
          <w:spacing w:val="3"/>
        </w:rPr>
        <w:t xml:space="preserve">PON- </w:t>
      </w:r>
      <w:r>
        <w:t xml:space="preserve">TEDERA: </w:t>
      </w:r>
      <w:r>
        <w:rPr>
          <w:spacing w:val="-6"/>
        </w:rPr>
        <w:t xml:space="preserve">TRATTO </w:t>
      </w:r>
      <w:r>
        <w:t xml:space="preserve">LUCCA </w:t>
      </w:r>
      <w:r>
        <w:rPr>
          <w:spacing w:val="-4"/>
        </w:rPr>
        <w:t xml:space="preserve">CAPANNORI DENOMINATO </w:t>
      </w:r>
      <w:r>
        <w:t xml:space="preserve">"DALLE FONTI ALLE </w:t>
      </w:r>
      <w:r>
        <w:rPr>
          <w:spacing w:val="-3"/>
        </w:rPr>
        <w:t>FONTANE"”</w:t>
      </w:r>
    </w:p>
    <w:p w:rsidR="00934BD6" w:rsidRDefault="00934BD6">
      <w:pPr>
        <w:pStyle w:val="Corpodeltesto"/>
      </w:pPr>
    </w:p>
    <w:p w:rsidR="00934BD6" w:rsidRDefault="0019176A">
      <w:pPr>
        <w:pStyle w:val="Corpodeltesto"/>
        <w:spacing w:before="1"/>
        <w:ind w:left="116"/>
      </w:pPr>
      <w:r>
        <w:t>Richiamati:</w:t>
      </w:r>
    </w:p>
    <w:p w:rsidR="00934BD6" w:rsidRDefault="00934BD6">
      <w:pPr>
        <w:pStyle w:val="Corpodeltesto"/>
        <w:spacing w:before="2"/>
      </w:pPr>
    </w:p>
    <w:p w:rsidR="00934BD6" w:rsidRDefault="0019176A">
      <w:pPr>
        <w:pStyle w:val="Paragrafoelenco"/>
        <w:numPr>
          <w:ilvl w:val="0"/>
          <w:numId w:val="9"/>
        </w:numPr>
        <w:tabs>
          <w:tab w:val="left" w:pos="400"/>
        </w:tabs>
        <w:spacing w:before="1" w:line="242" w:lineRule="auto"/>
        <w:ind w:right="242"/>
        <w:rPr>
          <w:sz w:val="24"/>
        </w:rPr>
      </w:pPr>
      <w:r>
        <w:rPr>
          <w:spacing w:val="-3"/>
          <w:sz w:val="24"/>
        </w:rPr>
        <w:t xml:space="preserve">il </w:t>
      </w:r>
      <w:r>
        <w:rPr>
          <w:spacing w:val="-5"/>
          <w:sz w:val="24"/>
        </w:rPr>
        <w:t xml:space="preserve">decreto legge </w:t>
      </w:r>
      <w:r>
        <w:rPr>
          <w:spacing w:val="-3"/>
          <w:sz w:val="24"/>
        </w:rPr>
        <w:t xml:space="preserve">31 </w:t>
      </w:r>
      <w:r>
        <w:rPr>
          <w:spacing w:val="-5"/>
          <w:sz w:val="24"/>
        </w:rPr>
        <w:t xml:space="preserve">maggio 2010, </w:t>
      </w:r>
      <w:r>
        <w:rPr>
          <w:spacing w:val="-3"/>
          <w:sz w:val="24"/>
        </w:rPr>
        <w:t xml:space="preserve">n. </w:t>
      </w:r>
      <w:r>
        <w:rPr>
          <w:spacing w:val="-4"/>
          <w:sz w:val="24"/>
        </w:rPr>
        <w:t xml:space="preserve">78, </w:t>
      </w:r>
      <w:r>
        <w:rPr>
          <w:spacing w:val="-6"/>
          <w:sz w:val="24"/>
        </w:rPr>
        <w:t xml:space="preserve">convertito, </w:t>
      </w:r>
      <w:r>
        <w:rPr>
          <w:spacing w:val="-4"/>
          <w:sz w:val="24"/>
        </w:rPr>
        <w:t xml:space="preserve">con </w:t>
      </w:r>
      <w:r>
        <w:rPr>
          <w:spacing w:val="-6"/>
          <w:sz w:val="24"/>
        </w:rPr>
        <w:t xml:space="preserve">modificazioni, </w:t>
      </w:r>
      <w:r>
        <w:rPr>
          <w:spacing w:val="-5"/>
          <w:sz w:val="24"/>
        </w:rPr>
        <w:t xml:space="preserve">dalla legge </w:t>
      </w:r>
      <w:r>
        <w:rPr>
          <w:spacing w:val="-3"/>
          <w:sz w:val="24"/>
        </w:rPr>
        <w:t xml:space="preserve">30 </w:t>
      </w:r>
      <w:r>
        <w:rPr>
          <w:spacing w:val="-5"/>
          <w:sz w:val="24"/>
        </w:rPr>
        <w:t xml:space="preserve">luglio 2010, </w:t>
      </w:r>
      <w:r>
        <w:rPr>
          <w:spacing w:val="-3"/>
          <w:sz w:val="24"/>
        </w:rPr>
        <w:t xml:space="preserve">n. </w:t>
      </w:r>
      <w:r>
        <w:rPr>
          <w:spacing w:val="-4"/>
          <w:sz w:val="24"/>
        </w:rPr>
        <w:t xml:space="preserve">122, </w:t>
      </w:r>
      <w:r>
        <w:rPr>
          <w:sz w:val="24"/>
        </w:rPr>
        <w:t xml:space="preserve">e </w:t>
      </w:r>
      <w:r>
        <w:rPr>
          <w:spacing w:val="-3"/>
          <w:sz w:val="24"/>
        </w:rPr>
        <w:t xml:space="preserve">in </w:t>
      </w:r>
      <w:r>
        <w:rPr>
          <w:spacing w:val="-5"/>
          <w:sz w:val="24"/>
        </w:rPr>
        <w:t xml:space="preserve">particolare l’articolo </w:t>
      </w:r>
      <w:r>
        <w:rPr>
          <w:spacing w:val="-3"/>
          <w:sz w:val="24"/>
        </w:rPr>
        <w:t xml:space="preserve">7, </w:t>
      </w:r>
      <w:r>
        <w:rPr>
          <w:spacing w:val="-5"/>
          <w:sz w:val="24"/>
        </w:rPr>
        <w:t xml:space="preserve">commi </w:t>
      </w:r>
      <w:r>
        <w:rPr>
          <w:spacing w:val="-3"/>
          <w:sz w:val="24"/>
        </w:rPr>
        <w:t xml:space="preserve">26 </w:t>
      </w:r>
      <w:r>
        <w:rPr>
          <w:sz w:val="24"/>
        </w:rPr>
        <w:t xml:space="preserve">e </w:t>
      </w:r>
      <w:r>
        <w:rPr>
          <w:spacing w:val="-4"/>
          <w:sz w:val="24"/>
        </w:rPr>
        <w:t xml:space="preserve">27, che </w:t>
      </w:r>
      <w:r>
        <w:rPr>
          <w:spacing w:val="-5"/>
          <w:sz w:val="24"/>
        </w:rPr>
        <w:t xml:space="preserve">attribuisce </w:t>
      </w:r>
      <w:r>
        <w:rPr>
          <w:spacing w:val="-3"/>
          <w:sz w:val="24"/>
        </w:rPr>
        <w:t xml:space="preserve">al </w:t>
      </w:r>
      <w:r>
        <w:rPr>
          <w:spacing w:val="-6"/>
          <w:sz w:val="24"/>
        </w:rPr>
        <w:t xml:space="preserve">Presidente </w:t>
      </w:r>
      <w:r>
        <w:rPr>
          <w:spacing w:val="-4"/>
          <w:sz w:val="24"/>
        </w:rPr>
        <w:t xml:space="preserve">del </w:t>
      </w:r>
      <w:r>
        <w:rPr>
          <w:spacing w:val="-5"/>
          <w:sz w:val="24"/>
        </w:rPr>
        <w:t xml:space="preserve">Consiglio </w:t>
      </w:r>
      <w:r>
        <w:rPr>
          <w:spacing w:val="-4"/>
          <w:sz w:val="24"/>
        </w:rPr>
        <w:t xml:space="preserve">dei </w:t>
      </w:r>
      <w:r>
        <w:rPr>
          <w:spacing w:val="-5"/>
          <w:sz w:val="24"/>
        </w:rPr>
        <w:t xml:space="preserve">ministri, </w:t>
      </w:r>
      <w:r>
        <w:rPr>
          <w:sz w:val="24"/>
        </w:rPr>
        <w:t xml:space="preserve">o </w:t>
      </w:r>
      <w:r>
        <w:rPr>
          <w:spacing w:val="-4"/>
          <w:sz w:val="24"/>
        </w:rPr>
        <w:t xml:space="preserve">al </w:t>
      </w:r>
      <w:r>
        <w:rPr>
          <w:spacing w:val="-5"/>
          <w:sz w:val="24"/>
        </w:rPr>
        <w:t xml:space="preserve">Ministro </w:t>
      </w:r>
      <w:r>
        <w:rPr>
          <w:spacing w:val="-6"/>
          <w:sz w:val="24"/>
        </w:rPr>
        <w:t xml:space="preserve">delegato, </w:t>
      </w:r>
      <w:r>
        <w:rPr>
          <w:spacing w:val="-3"/>
          <w:sz w:val="24"/>
        </w:rPr>
        <w:t xml:space="preserve">le </w:t>
      </w:r>
      <w:r>
        <w:rPr>
          <w:spacing w:val="-5"/>
          <w:sz w:val="24"/>
        </w:rPr>
        <w:t xml:space="preserve">funzioni </w:t>
      </w:r>
      <w:r>
        <w:rPr>
          <w:spacing w:val="-4"/>
          <w:sz w:val="24"/>
        </w:rPr>
        <w:t xml:space="preserve">in </w:t>
      </w:r>
      <w:r>
        <w:rPr>
          <w:spacing w:val="-5"/>
          <w:sz w:val="24"/>
        </w:rPr>
        <w:t xml:space="preserve">materia </w:t>
      </w:r>
      <w:r>
        <w:rPr>
          <w:spacing w:val="-3"/>
          <w:sz w:val="24"/>
        </w:rPr>
        <w:t xml:space="preserve">di </w:t>
      </w:r>
      <w:r>
        <w:rPr>
          <w:spacing w:val="-5"/>
          <w:sz w:val="24"/>
        </w:rPr>
        <w:t xml:space="preserve">politiche </w:t>
      </w:r>
      <w:r>
        <w:rPr>
          <w:spacing w:val="-3"/>
          <w:sz w:val="24"/>
        </w:rPr>
        <w:t xml:space="preserve">di </w:t>
      </w:r>
      <w:r>
        <w:rPr>
          <w:spacing w:val="-6"/>
          <w:sz w:val="24"/>
        </w:rPr>
        <w:t xml:space="preserve">coesione </w:t>
      </w:r>
      <w:r>
        <w:rPr>
          <w:spacing w:val="-3"/>
          <w:sz w:val="24"/>
        </w:rPr>
        <w:t xml:space="preserve">di </w:t>
      </w:r>
      <w:r>
        <w:rPr>
          <w:spacing w:val="-4"/>
          <w:sz w:val="24"/>
        </w:rPr>
        <w:t xml:space="preserve">cui </w:t>
      </w:r>
      <w:r>
        <w:rPr>
          <w:spacing w:val="-6"/>
          <w:sz w:val="24"/>
        </w:rPr>
        <w:t xml:space="preserve">all'articolo </w:t>
      </w:r>
      <w:r>
        <w:rPr>
          <w:spacing w:val="-4"/>
          <w:sz w:val="24"/>
        </w:rPr>
        <w:t xml:space="preserve">24, </w:t>
      </w:r>
      <w:r>
        <w:rPr>
          <w:spacing w:val="-5"/>
          <w:sz w:val="24"/>
        </w:rPr>
        <w:t>comma</w:t>
      </w:r>
      <w:r>
        <w:rPr>
          <w:spacing w:val="-5"/>
          <w:sz w:val="24"/>
        </w:rPr>
        <w:t xml:space="preserve"> </w:t>
      </w:r>
      <w:r>
        <w:rPr>
          <w:spacing w:val="-3"/>
          <w:sz w:val="24"/>
        </w:rPr>
        <w:t xml:space="preserve">1, </w:t>
      </w:r>
      <w:r>
        <w:rPr>
          <w:spacing w:val="-5"/>
          <w:sz w:val="24"/>
        </w:rPr>
        <w:t xml:space="preserve">lettera </w:t>
      </w:r>
      <w:r>
        <w:rPr>
          <w:spacing w:val="-4"/>
          <w:sz w:val="24"/>
        </w:rPr>
        <w:t xml:space="preserve">c), del </w:t>
      </w:r>
      <w:r>
        <w:rPr>
          <w:spacing w:val="-5"/>
          <w:sz w:val="24"/>
        </w:rPr>
        <w:t xml:space="preserve">decreto </w:t>
      </w:r>
      <w:r>
        <w:rPr>
          <w:spacing w:val="-6"/>
          <w:sz w:val="24"/>
        </w:rPr>
        <w:t xml:space="preserve">legislativo </w:t>
      </w:r>
      <w:r>
        <w:rPr>
          <w:spacing w:val="-3"/>
          <w:sz w:val="24"/>
        </w:rPr>
        <w:t xml:space="preserve">30 </w:t>
      </w:r>
      <w:r>
        <w:rPr>
          <w:spacing w:val="-5"/>
          <w:sz w:val="24"/>
        </w:rPr>
        <w:t xml:space="preserve">luglio 1999, </w:t>
      </w:r>
      <w:r>
        <w:rPr>
          <w:spacing w:val="-3"/>
          <w:sz w:val="24"/>
        </w:rPr>
        <w:t xml:space="preserve">n. </w:t>
      </w:r>
      <w:r>
        <w:rPr>
          <w:spacing w:val="-5"/>
          <w:sz w:val="24"/>
        </w:rPr>
        <w:t xml:space="preserve">300, </w:t>
      </w:r>
      <w:r>
        <w:rPr>
          <w:spacing w:val="-4"/>
          <w:sz w:val="24"/>
        </w:rPr>
        <w:t xml:space="preserve">ivi </w:t>
      </w:r>
      <w:r>
        <w:rPr>
          <w:spacing w:val="-5"/>
          <w:sz w:val="24"/>
        </w:rPr>
        <w:t xml:space="preserve">inclusa </w:t>
      </w:r>
      <w:r>
        <w:rPr>
          <w:spacing w:val="-3"/>
          <w:sz w:val="24"/>
        </w:rPr>
        <w:t xml:space="preserve">la </w:t>
      </w:r>
      <w:r>
        <w:rPr>
          <w:spacing w:val="-5"/>
          <w:sz w:val="24"/>
        </w:rPr>
        <w:t xml:space="preserve">gestione </w:t>
      </w:r>
      <w:r>
        <w:rPr>
          <w:spacing w:val="-4"/>
          <w:sz w:val="24"/>
        </w:rPr>
        <w:t xml:space="preserve">del </w:t>
      </w:r>
      <w:r>
        <w:rPr>
          <w:spacing w:val="-5"/>
          <w:sz w:val="24"/>
        </w:rPr>
        <w:t xml:space="preserve">Fondo </w:t>
      </w:r>
      <w:r>
        <w:rPr>
          <w:spacing w:val="-4"/>
          <w:sz w:val="24"/>
        </w:rPr>
        <w:t xml:space="preserve">per le </w:t>
      </w:r>
      <w:r>
        <w:rPr>
          <w:spacing w:val="-5"/>
          <w:sz w:val="24"/>
        </w:rPr>
        <w:t xml:space="preserve">aree </w:t>
      </w:r>
      <w:r>
        <w:rPr>
          <w:spacing w:val="-6"/>
          <w:sz w:val="24"/>
        </w:rPr>
        <w:t xml:space="preserve">sottoutilizzate </w:t>
      </w:r>
      <w:r>
        <w:rPr>
          <w:spacing w:val="-8"/>
          <w:sz w:val="24"/>
        </w:rPr>
        <w:t xml:space="preserve">(FAS) </w:t>
      </w:r>
      <w:r>
        <w:rPr>
          <w:spacing w:val="-3"/>
          <w:sz w:val="24"/>
        </w:rPr>
        <w:t xml:space="preserve">di </w:t>
      </w:r>
      <w:r>
        <w:rPr>
          <w:spacing w:val="-4"/>
          <w:sz w:val="24"/>
        </w:rPr>
        <w:t xml:space="preserve">cui </w:t>
      </w:r>
      <w:r>
        <w:rPr>
          <w:spacing w:val="-5"/>
          <w:sz w:val="24"/>
        </w:rPr>
        <w:t xml:space="preserve">all’articolo </w:t>
      </w:r>
      <w:r>
        <w:rPr>
          <w:spacing w:val="-3"/>
          <w:sz w:val="24"/>
        </w:rPr>
        <w:t xml:space="preserve">61 </w:t>
      </w:r>
      <w:r>
        <w:rPr>
          <w:spacing w:val="-5"/>
          <w:sz w:val="24"/>
        </w:rPr>
        <w:t xml:space="preserve">della legge </w:t>
      </w:r>
      <w:r>
        <w:rPr>
          <w:spacing w:val="-3"/>
          <w:sz w:val="24"/>
        </w:rPr>
        <w:t xml:space="preserve">27 </w:t>
      </w:r>
      <w:r>
        <w:rPr>
          <w:spacing w:val="-5"/>
          <w:sz w:val="24"/>
        </w:rPr>
        <w:t xml:space="preserve">dicembre 2002, </w:t>
      </w:r>
      <w:r>
        <w:rPr>
          <w:spacing w:val="-3"/>
          <w:sz w:val="24"/>
        </w:rPr>
        <w:t xml:space="preserve">n. </w:t>
      </w:r>
      <w:r>
        <w:rPr>
          <w:spacing w:val="-4"/>
          <w:sz w:val="24"/>
        </w:rPr>
        <w:t xml:space="preserve">289 </w:t>
      </w:r>
      <w:r>
        <w:rPr>
          <w:sz w:val="24"/>
        </w:rPr>
        <w:t xml:space="preserve">e </w:t>
      </w:r>
      <w:r>
        <w:rPr>
          <w:spacing w:val="-5"/>
          <w:sz w:val="24"/>
        </w:rPr>
        <w:t>successive</w:t>
      </w:r>
      <w:r>
        <w:rPr>
          <w:spacing w:val="-11"/>
          <w:sz w:val="24"/>
        </w:rPr>
        <w:t xml:space="preserve"> </w:t>
      </w:r>
      <w:r>
        <w:rPr>
          <w:spacing w:val="-6"/>
          <w:sz w:val="24"/>
        </w:rPr>
        <w:t>modificazioni;</w:t>
      </w:r>
    </w:p>
    <w:p w:rsidR="00934BD6" w:rsidRDefault="00934BD6">
      <w:pPr>
        <w:pStyle w:val="Corpodeltesto"/>
      </w:pPr>
    </w:p>
    <w:p w:rsidR="00934BD6" w:rsidRDefault="0019176A">
      <w:pPr>
        <w:pStyle w:val="Paragrafoelenco"/>
        <w:numPr>
          <w:ilvl w:val="0"/>
          <w:numId w:val="9"/>
        </w:numPr>
        <w:tabs>
          <w:tab w:val="left" w:pos="400"/>
        </w:tabs>
        <w:spacing w:line="242" w:lineRule="auto"/>
        <w:ind w:right="238"/>
        <w:rPr>
          <w:sz w:val="24"/>
        </w:rPr>
      </w:pPr>
      <w:r>
        <w:rPr>
          <w:spacing w:val="-3"/>
          <w:sz w:val="24"/>
        </w:rPr>
        <w:t xml:space="preserve">il </w:t>
      </w:r>
      <w:r>
        <w:rPr>
          <w:spacing w:val="-5"/>
          <w:sz w:val="24"/>
        </w:rPr>
        <w:t xml:space="preserve">decreto </w:t>
      </w:r>
      <w:r>
        <w:rPr>
          <w:spacing w:val="-6"/>
          <w:sz w:val="24"/>
        </w:rPr>
        <w:t xml:space="preserve">legislativo </w:t>
      </w:r>
      <w:r>
        <w:rPr>
          <w:spacing w:val="-3"/>
          <w:sz w:val="24"/>
        </w:rPr>
        <w:t xml:space="preserve">31 </w:t>
      </w:r>
      <w:r>
        <w:rPr>
          <w:spacing w:val="-5"/>
          <w:sz w:val="24"/>
        </w:rPr>
        <w:t xml:space="preserve">maggio </w:t>
      </w:r>
      <w:r>
        <w:rPr>
          <w:spacing w:val="-6"/>
          <w:sz w:val="24"/>
        </w:rPr>
        <w:t xml:space="preserve">2011, </w:t>
      </w:r>
      <w:r>
        <w:rPr>
          <w:spacing w:val="-3"/>
          <w:sz w:val="24"/>
        </w:rPr>
        <w:t xml:space="preserve">n. </w:t>
      </w:r>
      <w:r>
        <w:rPr>
          <w:spacing w:val="-4"/>
          <w:sz w:val="24"/>
        </w:rPr>
        <w:t xml:space="preserve">88, </w:t>
      </w:r>
      <w:r>
        <w:rPr>
          <w:sz w:val="24"/>
        </w:rPr>
        <w:t xml:space="preserve">e </w:t>
      </w:r>
      <w:r>
        <w:rPr>
          <w:spacing w:val="-4"/>
          <w:sz w:val="24"/>
        </w:rPr>
        <w:t xml:space="preserve">in </w:t>
      </w:r>
      <w:r>
        <w:rPr>
          <w:spacing w:val="-5"/>
          <w:sz w:val="24"/>
        </w:rPr>
        <w:t xml:space="preserve">particolare l’articolo </w:t>
      </w:r>
      <w:r>
        <w:rPr>
          <w:spacing w:val="-3"/>
          <w:sz w:val="24"/>
        </w:rPr>
        <w:t xml:space="preserve">4, il </w:t>
      </w:r>
      <w:r>
        <w:rPr>
          <w:spacing w:val="-5"/>
          <w:sz w:val="24"/>
        </w:rPr>
        <w:t xml:space="preserve">quale dispone </w:t>
      </w:r>
      <w:r>
        <w:rPr>
          <w:spacing w:val="-4"/>
          <w:sz w:val="24"/>
        </w:rPr>
        <w:t xml:space="preserve">che </w:t>
      </w:r>
      <w:r>
        <w:rPr>
          <w:spacing w:val="-3"/>
          <w:sz w:val="24"/>
        </w:rPr>
        <w:t xml:space="preserve">il </w:t>
      </w:r>
      <w:r>
        <w:rPr>
          <w:spacing w:val="-5"/>
          <w:sz w:val="24"/>
        </w:rPr>
        <w:t xml:space="preserve">sopra citato Fondo </w:t>
      </w:r>
      <w:r>
        <w:rPr>
          <w:spacing w:val="-4"/>
          <w:sz w:val="24"/>
        </w:rPr>
        <w:t xml:space="preserve">per le aree </w:t>
      </w:r>
      <w:r>
        <w:rPr>
          <w:spacing w:val="-6"/>
          <w:sz w:val="24"/>
        </w:rPr>
        <w:t xml:space="preserve">sottoutilizzate </w:t>
      </w:r>
      <w:r>
        <w:rPr>
          <w:spacing w:val="-4"/>
          <w:sz w:val="24"/>
        </w:rPr>
        <w:t xml:space="preserve">sia </w:t>
      </w:r>
      <w:r>
        <w:rPr>
          <w:spacing w:val="-6"/>
          <w:sz w:val="24"/>
        </w:rPr>
        <w:t xml:space="preserve">denominato </w:t>
      </w:r>
      <w:r>
        <w:rPr>
          <w:spacing w:val="-5"/>
          <w:sz w:val="24"/>
        </w:rPr>
        <w:t xml:space="preserve">Fondo </w:t>
      </w:r>
      <w:r>
        <w:rPr>
          <w:spacing w:val="-4"/>
          <w:sz w:val="24"/>
        </w:rPr>
        <w:t xml:space="preserve">per lo </w:t>
      </w:r>
      <w:r>
        <w:rPr>
          <w:spacing w:val="-5"/>
          <w:sz w:val="24"/>
        </w:rPr>
        <w:t xml:space="preserve">sviluppo </w:t>
      </w:r>
      <w:r>
        <w:rPr>
          <w:sz w:val="24"/>
        </w:rPr>
        <w:t xml:space="preserve">e </w:t>
      </w:r>
      <w:r>
        <w:rPr>
          <w:spacing w:val="-3"/>
          <w:sz w:val="24"/>
        </w:rPr>
        <w:t xml:space="preserve">la </w:t>
      </w:r>
      <w:r>
        <w:rPr>
          <w:spacing w:val="-6"/>
          <w:sz w:val="24"/>
        </w:rPr>
        <w:t xml:space="preserve">coesione, </w:t>
      </w:r>
      <w:r>
        <w:rPr>
          <w:spacing w:val="-3"/>
          <w:sz w:val="24"/>
        </w:rPr>
        <w:t xml:space="preserve">di </w:t>
      </w:r>
      <w:r>
        <w:rPr>
          <w:spacing w:val="-5"/>
          <w:sz w:val="24"/>
        </w:rPr>
        <w:t xml:space="preserve">seguito </w:t>
      </w:r>
      <w:r>
        <w:rPr>
          <w:spacing w:val="-4"/>
          <w:sz w:val="24"/>
        </w:rPr>
        <w:t xml:space="preserve">FSC, </w:t>
      </w:r>
      <w:r>
        <w:rPr>
          <w:sz w:val="24"/>
        </w:rPr>
        <w:t xml:space="preserve">e </w:t>
      </w:r>
      <w:r>
        <w:rPr>
          <w:spacing w:val="-6"/>
          <w:sz w:val="24"/>
        </w:rPr>
        <w:t xml:space="preserve">finalizzato </w:t>
      </w:r>
      <w:r>
        <w:rPr>
          <w:sz w:val="24"/>
        </w:rPr>
        <w:t xml:space="preserve">a </w:t>
      </w:r>
      <w:r>
        <w:rPr>
          <w:spacing w:val="-4"/>
          <w:sz w:val="24"/>
        </w:rPr>
        <w:t xml:space="preserve">dare </w:t>
      </w:r>
      <w:r>
        <w:rPr>
          <w:spacing w:val="-5"/>
          <w:sz w:val="24"/>
        </w:rPr>
        <w:t xml:space="preserve">unità programmatica </w:t>
      </w:r>
      <w:r>
        <w:rPr>
          <w:sz w:val="24"/>
        </w:rPr>
        <w:t xml:space="preserve">e </w:t>
      </w:r>
      <w:r>
        <w:rPr>
          <w:spacing w:val="-5"/>
          <w:sz w:val="24"/>
        </w:rPr>
        <w:t xml:space="preserve">finanziaria </w:t>
      </w:r>
      <w:r>
        <w:rPr>
          <w:spacing w:val="-6"/>
          <w:sz w:val="24"/>
        </w:rPr>
        <w:t xml:space="preserve">all'insieme </w:t>
      </w:r>
      <w:r>
        <w:rPr>
          <w:spacing w:val="-5"/>
          <w:sz w:val="24"/>
        </w:rPr>
        <w:t xml:space="preserve">degli </w:t>
      </w:r>
      <w:r>
        <w:rPr>
          <w:spacing w:val="-5"/>
          <w:sz w:val="24"/>
        </w:rPr>
        <w:t xml:space="preserve">interventi </w:t>
      </w:r>
      <w:r>
        <w:rPr>
          <w:spacing w:val="-6"/>
          <w:sz w:val="24"/>
        </w:rPr>
        <w:t xml:space="preserve">aggiuntivi </w:t>
      </w:r>
      <w:r>
        <w:rPr>
          <w:spacing w:val="-3"/>
          <w:sz w:val="24"/>
        </w:rPr>
        <w:t xml:space="preserve">al </w:t>
      </w:r>
      <w:r>
        <w:rPr>
          <w:spacing w:val="-6"/>
          <w:sz w:val="24"/>
        </w:rPr>
        <w:t>finanziamento</w:t>
      </w:r>
      <w:r>
        <w:rPr>
          <w:spacing w:val="-9"/>
          <w:sz w:val="24"/>
        </w:rPr>
        <w:t xml:space="preserve"> </w:t>
      </w:r>
      <w:r>
        <w:rPr>
          <w:spacing w:val="-5"/>
          <w:sz w:val="24"/>
        </w:rPr>
        <w:t>nazionale</w:t>
      </w:r>
      <w:r>
        <w:rPr>
          <w:spacing w:val="-10"/>
          <w:sz w:val="24"/>
        </w:rPr>
        <w:t xml:space="preserve"> </w:t>
      </w:r>
      <w:r>
        <w:rPr>
          <w:spacing w:val="-5"/>
          <w:sz w:val="24"/>
        </w:rPr>
        <w:t>rivolti</w:t>
      </w:r>
      <w:r>
        <w:rPr>
          <w:spacing w:val="-8"/>
          <w:sz w:val="24"/>
        </w:rPr>
        <w:t xml:space="preserve"> </w:t>
      </w:r>
      <w:r>
        <w:rPr>
          <w:spacing w:val="-4"/>
          <w:sz w:val="24"/>
        </w:rPr>
        <w:t>al</w:t>
      </w:r>
      <w:r>
        <w:rPr>
          <w:spacing w:val="-8"/>
          <w:sz w:val="24"/>
        </w:rPr>
        <w:t xml:space="preserve"> </w:t>
      </w:r>
      <w:r>
        <w:rPr>
          <w:spacing w:val="-5"/>
          <w:sz w:val="24"/>
        </w:rPr>
        <w:t>riequilibrio</w:t>
      </w:r>
      <w:r>
        <w:rPr>
          <w:spacing w:val="-10"/>
          <w:sz w:val="24"/>
        </w:rPr>
        <w:t xml:space="preserve"> </w:t>
      </w:r>
      <w:r>
        <w:rPr>
          <w:spacing w:val="-5"/>
          <w:sz w:val="24"/>
        </w:rPr>
        <w:t>economico</w:t>
      </w:r>
      <w:r>
        <w:rPr>
          <w:spacing w:val="-8"/>
          <w:sz w:val="24"/>
        </w:rPr>
        <w:t xml:space="preserve"> </w:t>
      </w:r>
      <w:r>
        <w:rPr>
          <w:sz w:val="24"/>
        </w:rPr>
        <w:t>e</w:t>
      </w:r>
      <w:r>
        <w:rPr>
          <w:spacing w:val="-10"/>
          <w:sz w:val="24"/>
        </w:rPr>
        <w:t xml:space="preserve"> </w:t>
      </w:r>
      <w:r>
        <w:rPr>
          <w:spacing w:val="-5"/>
          <w:sz w:val="24"/>
        </w:rPr>
        <w:t>sociale</w:t>
      </w:r>
      <w:r>
        <w:rPr>
          <w:spacing w:val="-8"/>
          <w:sz w:val="24"/>
        </w:rPr>
        <w:t xml:space="preserve"> </w:t>
      </w:r>
      <w:r>
        <w:rPr>
          <w:spacing w:val="-4"/>
          <w:sz w:val="24"/>
        </w:rPr>
        <w:t>tra</w:t>
      </w:r>
      <w:r>
        <w:rPr>
          <w:spacing w:val="-10"/>
          <w:sz w:val="24"/>
        </w:rPr>
        <w:t xml:space="preserve"> </w:t>
      </w:r>
      <w:r>
        <w:rPr>
          <w:spacing w:val="-3"/>
          <w:sz w:val="24"/>
        </w:rPr>
        <w:t>le</w:t>
      </w:r>
      <w:r>
        <w:rPr>
          <w:spacing w:val="-8"/>
          <w:sz w:val="24"/>
        </w:rPr>
        <w:t xml:space="preserve"> </w:t>
      </w:r>
      <w:r>
        <w:rPr>
          <w:spacing w:val="-5"/>
          <w:sz w:val="24"/>
        </w:rPr>
        <w:t>diverse</w:t>
      </w:r>
      <w:r>
        <w:rPr>
          <w:spacing w:val="-10"/>
          <w:sz w:val="24"/>
        </w:rPr>
        <w:t xml:space="preserve"> </w:t>
      </w:r>
      <w:r>
        <w:rPr>
          <w:spacing w:val="-4"/>
          <w:sz w:val="24"/>
        </w:rPr>
        <w:t>aree</w:t>
      </w:r>
      <w:r>
        <w:rPr>
          <w:spacing w:val="-10"/>
          <w:sz w:val="24"/>
        </w:rPr>
        <w:t xml:space="preserve"> </w:t>
      </w:r>
      <w:r>
        <w:rPr>
          <w:spacing w:val="-4"/>
          <w:sz w:val="24"/>
        </w:rPr>
        <w:t>del</w:t>
      </w:r>
      <w:r>
        <w:rPr>
          <w:spacing w:val="-9"/>
          <w:sz w:val="24"/>
        </w:rPr>
        <w:t xml:space="preserve"> </w:t>
      </w:r>
      <w:r>
        <w:rPr>
          <w:spacing w:val="-5"/>
          <w:sz w:val="24"/>
        </w:rPr>
        <w:t>Paese;</w:t>
      </w:r>
    </w:p>
    <w:p w:rsidR="00934BD6" w:rsidRDefault="00934BD6">
      <w:pPr>
        <w:pStyle w:val="Corpodeltesto"/>
        <w:spacing w:before="4"/>
      </w:pPr>
    </w:p>
    <w:p w:rsidR="00934BD6" w:rsidRDefault="0019176A">
      <w:pPr>
        <w:pStyle w:val="Paragrafoelenco"/>
        <w:numPr>
          <w:ilvl w:val="0"/>
          <w:numId w:val="9"/>
        </w:numPr>
        <w:tabs>
          <w:tab w:val="left" w:pos="400"/>
        </w:tabs>
        <w:spacing w:line="242" w:lineRule="auto"/>
        <w:ind w:right="246"/>
        <w:rPr>
          <w:sz w:val="24"/>
        </w:rPr>
      </w:pPr>
      <w:r>
        <w:rPr>
          <w:spacing w:val="-3"/>
          <w:sz w:val="24"/>
        </w:rPr>
        <w:t>il</w:t>
      </w:r>
      <w:r>
        <w:rPr>
          <w:spacing w:val="-9"/>
          <w:sz w:val="24"/>
        </w:rPr>
        <w:t xml:space="preserve"> </w:t>
      </w:r>
      <w:r>
        <w:rPr>
          <w:spacing w:val="-5"/>
          <w:sz w:val="24"/>
        </w:rPr>
        <w:t>decreto-legge</w:t>
      </w:r>
      <w:r>
        <w:rPr>
          <w:spacing w:val="-8"/>
          <w:sz w:val="24"/>
        </w:rPr>
        <w:t xml:space="preserve"> </w:t>
      </w:r>
      <w:r>
        <w:rPr>
          <w:spacing w:val="-3"/>
          <w:sz w:val="24"/>
        </w:rPr>
        <w:t>31</w:t>
      </w:r>
      <w:r>
        <w:rPr>
          <w:spacing w:val="-8"/>
          <w:sz w:val="24"/>
        </w:rPr>
        <w:t xml:space="preserve"> </w:t>
      </w:r>
      <w:r>
        <w:rPr>
          <w:spacing w:val="-5"/>
          <w:sz w:val="24"/>
        </w:rPr>
        <w:t>agosto</w:t>
      </w:r>
      <w:r>
        <w:rPr>
          <w:spacing w:val="-7"/>
          <w:sz w:val="24"/>
        </w:rPr>
        <w:t xml:space="preserve"> </w:t>
      </w:r>
      <w:r>
        <w:rPr>
          <w:spacing w:val="-5"/>
          <w:sz w:val="24"/>
        </w:rPr>
        <w:t>2013,</w:t>
      </w:r>
      <w:r>
        <w:rPr>
          <w:spacing w:val="-8"/>
          <w:sz w:val="24"/>
        </w:rPr>
        <w:t xml:space="preserve"> </w:t>
      </w:r>
      <w:r>
        <w:rPr>
          <w:spacing w:val="-3"/>
          <w:sz w:val="24"/>
        </w:rPr>
        <w:t>n.</w:t>
      </w:r>
      <w:r>
        <w:rPr>
          <w:spacing w:val="-8"/>
          <w:sz w:val="24"/>
        </w:rPr>
        <w:t xml:space="preserve"> </w:t>
      </w:r>
      <w:r>
        <w:rPr>
          <w:spacing w:val="-4"/>
          <w:sz w:val="24"/>
        </w:rPr>
        <w:t>101,</w:t>
      </w:r>
      <w:r>
        <w:rPr>
          <w:spacing w:val="-9"/>
          <w:sz w:val="24"/>
        </w:rPr>
        <w:t xml:space="preserve"> </w:t>
      </w:r>
      <w:r>
        <w:rPr>
          <w:spacing w:val="-6"/>
          <w:sz w:val="24"/>
        </w:rPr>
        <w:t>convertito,</w:t>
      </w:r>
      <w:r>
        <w:rPr>
          <w:spacing w:val="-8"/>
          <w:sz w:val="24"/>
        </w:rPr>
        <w:t xml:space="preserve"> </w:t>
      </w:r>
      <w:r>
        <w:rPr>
          <w:spacing w:val="-4"/>
          <w:sz w:val="24"/>
        </w:rPr>
        <w:t>con</w:t>
      </w:r>
      <w:r>
        <w:rPr>
          <w:spacing w:val="-8"/>
          <w:sz w:val="24"/>
        </w:rPr>
        <w:t xml:space="preserve"> </w:t>
      </w:r>
      <w:r>
        <w:rPr>
          <w:spacing w:val="-6"/>
          <w:sz w:val="24"/>
        </w:rPr>
        <w:t>modificazioni,</w:t>
      </w:r>
      <w:r>
        <w:rPr>
          <w:spacing w:val="-9"/>
          <w:sz w:val="24"/>
        </w:rPr>
        <w:t xml:space="preserve"> </w:t>
      </w:r>
      <w:r>
        <w:rPr>
          <w:spacing w:val="-5"/>
          <w:sz w:val="24"/>
        </w:rPr>
        <w:t>dalla</w:t>
      </w:r>
      <w:r>
        <w:rPr>
          <w:spacing w:val="-8"/>
          <w:sz w:val="24"/>
        </w:rPr>
        <w:t xml:space="preserve"> </w:t>
      </w:r>
      <w:r>
        <w:rPr>
          <w:spacing w:val="-5"/>
          <w:sz w:val="24"/>
        </w:rPr>
        <w:t>legge</w:t>
      </w:r>
      <w:r>
        <w:rPr>
          <w:spacing w:val="-8"/>
          <w:sz w:val="24"/>
        </w:rPr>
        <w:t xml:space="preserve"> </w:t>
      </w:r>
      <w:r>
        <w:rPr>
          <w:spacing w:val="-3"/>
          <w:sz w:val="24"/>
        </w:rPr>
        <w:t>30</w:t>
      </w:r>
      <w:r>
        <w:rPr>
          <w:spacing w:val="-8"/>
          <w:sz w:val="24"/>
        </w:rPr>
        <w:t xml:space="preserve"> </w:t>
      </w:r>
      <w:r>
        <w:rPr>
          <w:spacing w:val="-5"/>
          <w:sz w:val="24"/>
        </w:rPr>
        <w:t>ottobre</w:t>
      </w:r>
      <w:r>
        <w:rPr>
          <w:spacing w:val="-7"/>
          <w:sz w:val="24"/>
        </w:rPr>
        <w:t xml:space="preserve"> </w:t>
      </w:r>
      <w:r>
        <w:rPr>
          <w:spacing w:val="-5"/>
          <w:sz w:val="24"/>
        </w:rPr>
        <w:t>2013,</w:t>
      </w:r>
      <w:r>
        <w:rPr>
          <w:spacing w:val="-8"/>
          <w:sz w:val="24"/>
        </w:rPr>
        <w:t xml:space="preserve"> </w:t>
      </w:r>
      <w:r>
        <w:rPr>
          <w:spacing w:val="-3"/>
          <w:sz w:val="24"/>
        </w:rPr>
        <w:t xml:space="preserve">n. </w:t>
      </w:r>
      <w:r>
        <w:rPr>
          <w:spacing w:val="-4"/>
          <w:sz w:val="24"/>
        </w:rPr>
        <w:t xml:space="preserve">125, </w:t>
      </w:r>
      <w:r>
        <w:rPr>
          <w:sz w:val="24"/>
        </w:rPr>
        <w:t xml:space="preserve">e </w:t>
      </w:r>
      <w:r>
        <w:rPr>
          <w:spacing w:val="-3"/>
          <w:sz w:val="24"/>
        </w:rPr>
        <w:t xml:space="preserve">in </w:t>
      </w:r>
      <w:r>
        <w:rPr>
          <w:spacing w:val="-5"/>
          <w:sz w:val="24"/>
        </w:rPr>
        <w:t xml:space="preserve">particolare l’articolo </w:t>
      </w:r>
      <w:r>
        <w:rPr>
          <w:spacing w:val="-4"/>
          <w:sz w:val="24"/>
        </w:rPr>
        <w:t xml:space="preserve">10, </w:t>
      </w:r>
      <w:r>
        <w:rPr>
          <w:spacing w:val="-3"/>
          <w:sz w:val="24"/>
        </w:rPr>
        <w:t xml:space="preserve">il </w:t>
      </w:r>
      <w:r>
        <w:rPr>
          <w:spacing w:val="-5"/>
          <w:sz w:val="24"/>
        </w:rPr>
        <w:t xml:space="preserve">quale istituisce l'Agenzia </w:t>
      </w:r>
      <w:r>
        <w:rPr>
          <w:spacing w:val="-4"/>
          <w:sz w:val="24"/>
        </w:rPr>
        <w:t>per</w:t>
      </w:r>
      <w:r>
        <w:rPr>
          <w:spacing w:val="52"/>
          <w:sz w:val="24"/>
        </w:rPr>
        <w:t xml:space="preserve"> </w:t>
      </w:r>
      <w:r>
        <w:rPr>
          <w:spacing w:val="-4"/>
          <w:sz w:val="24"/>
        </w:rPr>
        <w:t>la</w:t>
      </w:r>
      <w:r>
        <w:rPr>
          <w:spacing w:val="52"/>
          <w:sz w:val="24"/>
        </w:rPr>
        <w:t xml:space="preserve"> </w:t>
      </w:r>
      <w:r>
        <w:rPr>
          <w:spacing w:val="-5"/>
          <w:sz w:val="24"/>
        </w:rPr>
        <w:t xml:space="preserve">coesione territoriale </w:t>
      </w:r>
      <w:r>
        <w:rPr>
          <w:spacing w:val="-6"/>
          <w:sz w:val="24"/>
        </w:rPr>
        <w:t xml:space="preserve">sottoponendola </w:t>
      </w:r>
      <w:r>
        <w:rPr>
          <w:spacing w:val="-5"/>
          <w:sz w:val="24"/>
        </w:rPr>
        <w:t xml:space="preserve">alla vigilanza </w:t>
      </w:r>
      <w:r>
        <w:rPr>
          <w:spacing w:val="-4"/>
          <w:sz w:val="24"/>
        </w:rPr>
        <w:t xml:space="preserve">del </w:t>
      </w:r>
      <w:r>
        <w:rPr>
          <w:spacing w:val="-5"/>
          <w:sz w:val="24"/>
        </w:rPr>
        <w:t xml:space="preserve">Presidente </w:t>
      </w:r>
      <w:r>
        <w:rPr>
          <w:spacing w:val="-4"/>
          <w:sz w:val="24"/>
        </w:rPr>
        <w:t xml:space="preserve">del </w:t>
      </w:r>
      <w:r>
        <w:rPr>
          <w:spacing w:val="-5"/>
          <w:sz w:val="24"/>
        </w:rPr>
        <w:t xml:space="preserve">Consiglio </w:t>
      </w:r>
      <w:r>
        <w:rPr>
          <w:spacing w:val="-4"/>
          <w:sz w:val="24"/>
        </w:rPr>
        <w:t xml:space="preserve">dei </w:t>
      </w:r>
      <w:r>
        <w:rPr>
          <w:spacing w:val="-5"/>
          <w:sz w:val="24"/>
        </w:rPr>
        <w:t xml:space="preserve">ministri </w:t>
      </w:r>
      <w:r>
        <w:rPr>
          <w:sz w:val="24"/>
        </w:rPr>
        <w:t xml:space="preserve">o </w:t>
      </w:r>
      <w:r>
        <w:rPr>
          <w:spacing w:val="-4"/>
          <w:sz w:val="24"/>
        </w:rPr>
        <w:t xml:space="preserve">del </w:t>
      </w:r>
      <w:r>
        <w:rPr>
          <w:spacing w:val="-5"/>
          <w:sz w:val="24"/>
        </w:rPr>
        <w:t xml:space="preserve">Ministro delegato </w:t>
      </w:r>
      <w:r>
        <w:rPr>
          <w:sz w:val="24"/>
        </w:rPr>
        <w:t xml:space="preserve">e </w:t>
      </w:r>
      <w:r>
        <w:rPr>
          <w:spacing w:val="-5"/>
          <w:sz w:val="24"/>
        </w:rPr>
        <w:t xml:space="preserve">ripartisce </w:t>
      </w:r>
      <w:r>
        <w:rPr>
          <w:spacing w:val="-4"/>
          <w:sz w:val="24"/>
        </w:rPr>
        <w:t xml:space="preserve">le </w:t>
      </w:r>
      <w:r>
        <w:rPr>
          <w:spacing w:val="-5"/>
          <w:sz w:val="24"/>
        </w:rPr>
        <w:t xml:space="preserve">funzioni relative alla politica </w:t>
      </w:r>
      <w:r>
        <w:rPr>
          <w:spacing w:val="-3"/>
          <w:sz w:val="24"/>
        </w:rPr>
        <w:t xml:space="preserve">di </w:t>
      </w:r>
      <w:r>
        <w:rPr>
          <w:spacing w:val="-5"/>
          <w:sz w:val="24"/>
        </w:rPr>
        <w:t xml:space="preserve">coesione </w:t>
      </w:r>
      <w:r>
        <w:rPr>
          <w:spacing w:val="-4"/>
          <w:sz w:val="24"/>
        </w:rPr>
        <w:t xml:space="preserve">tra </w:t>
      </w:r>
      <w:r>
        <w:rPr>
          <w:spacing w:val="-3"/>
          <w:sz w:val="24"/>
        </w:rPr>
        <w:t xml:space="preserve">la </w:t>
      </w:r>
      <w:r>
        <w:rPr>
          <w:spacing w:val="-6"/>
          <w:sz w:val="24"/>
        </w:rPr>
        <w:t>Preside</w:t>
      </w:r>
      <w:r>
        <w:rPr>
          <w:spacing w:val="-6"/>
          <w:sz w:val="24"/>
        </w:rPr>
        <w:t xml:space="preserve">nza </w:t>
      </w:r>
      <w:r>
        <w:rPr>
          <w:spacing w:val="-4"/>
          <w:sz w:val="24"/>
        </w:rPr>
        <w:t xml:space="preserve">del </w:t>
      </w:r>
      <w:r>
        <w:rPr>
          <w:spacing w:val="-5"/>
          <w:sz w:val="24"/>
        </w:rPr>
        <w:t xml:space="preserve">Consiglio </w:t>
      </w:r>
      <w:r>
        <w:rPr>
          <w:spacing w:val="-4"/>
          <w:sz w:val="24"/>
        </w:rPr>
        <w:t xml:space="preserve">dei </w:t>
      </w:r>
      <w:r>
        <w:rPr>
          <w:spacing w:val="-5"/>
          <w:sz w:val="24"/>
        </w:rPr>
        <w:t xml:space="preserve">ministri </w:t>
      </w:r>
      <w:r>
        <w:rPr>
          <w:sz w:val="24"/>
        </w:rPr>
        <w:t>e</w:t>
      </w:r>
      <w:r>
        <w:rPr>
          <w:spacing w:val="50"/>
          <w:sz w:val="24"/>
        </w:rPr>
        <w:t xml:space="preserve"> </w:t>
      </w:r>
      <w:r>
        <w:rPr>
          <w:spacing w:val="-4"/>
          <w:sz w:val="24"/>
        </w:rPr>
        <w:t>la</w:t>
      </w:r>
    </w:p>
    <w:p w:rsidR="00934BD6" w:rsidRDefault="00934BD6">
      <w:pPr>
        <w:spacing w:line="242" w:lineRule="auto"/>
        <w:jc w:val="both"/>
        <w:rPr>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10"/>
        <w:rPr>
          <w:sz w:val="16"/>
        </w:rPr>
      </w:pPr>
    </w:p>
    <w:p w:rsidR="00934BD6" w:rsidRDefault="0019176A">
      <w:pPr>
        <w:pStyle w:val="Corpodeltesto"/>
        <w:spacing w:before="90"/>
        <w:ind w:left="400"/>
        <w:jc w:val="both"/>
      </w:pPr>
      <w:r>
        <w:t>stessa Agenzia;</w:t>
      </w:r>
    </w:p>
    <w:p w:rsidR="00934BD6" w:rsidRDefault="00934BD6">
      <w:pPr>
        <w:pStyle w:val="Corpodeltesto"/>
        <w:spacing w:before="3"/>
      </w:pPr>
    </w:p>
    <w:p w:rsidR="00934BD6" w:rsidRDefault="0019176A">
      <w:pPr>
        <w:pStyle w:val="Paragrafoelenco"/>
        <w:numPr>
          <w:ilvl w:val="0"/>
          <w:numId w:val="9"/>
        </w:numPr>
        <w:tabs>
          <w:tab w:val="left" w:pos="400"/>
        </w:tabs>
        <w:spacing w:line="242" w:lineRule="auto"/>
        <w:ind w:left="399" w:right="249"/>
        <w:rPr>
          <w:sz w:val="24"/>
        </w:rPr>
      </w:pPr>
      <w:r>
        <w:rPr>
          <w:spacing w:val="-3"/>
          <w:sz w:val="24"/>
        </w:rPr>
        <w:t xml:space="preserve">la </w:t>
      </w:r>
      <w:r>
        <w:rPr>
          <w:spacing w:val="-5"/>
          <w:sz w:val="24"/>
        </w:rPr>
        <w:t xml:space="preserve">delibera </w:t>
      </w:r>
      <w:r>
        <w:rPr>
          <w:spacing w:val="-4"/>
          <w:sz w:val="24"/>
        </w:rPr>
        <w:t xml:space="preserve">del </w:t>
      </w:r>
      <w:r>
        <w:rPr>
          <w:spacing w:val="-3"/>
          <w:sz w:val="24"/>
        </w:rPr>
        <w:t xml:space="preserve">10 </w:t>
      </w:r>
      <w:r>
        <w:rPr>
          <w:spacing w:val="-5"/>
          <w:sz w:val="24"/>
        </w:rPr>
        <w:t xml:space="preserve">agosto 2016, </w:t>
      </w:r>
      <w:r>
        <w:rPr>
          <w:spacing w:val="-3"/>
          <w:sz w:val="24"/>
        </w:rPr>
        <w:t xml:space="preserve">n. </w:t>
      </w:r>
      <w:r>
        <w:rPr>
          <w:spacing w:val="-4"/>
          <w:sz w:val="24"/>
        </w:rPr>
        <w:t xml:space="preserve">25, del </w:t>
      </w:r>
      <w:r>
        <w:rPr>
          <w:spacing w:val="-5"/>
          <w:sz w:val="24"/>
        </w:rPr>
        <w:t xml:space="preserve">CIPE, </w:t>
      </w:r>
      <w:r>
        <w:rPr>
          <w:spacing w:val="-4"/>
          <w:sz w:val="24"/>
        </w:rPr>
        <w:t xml:space="preserve">con </w:t>
      </w:r>
      <w:r>
        <w:rPr>
          <w:spacing w:val="-3"/>
          <w:sz w:val="24"/>
        </w:rPr>
        <w:t xml:space="preserve">la </w:t>
      </w:r>
      <w:r>
        <w:rPr>
          <w:spacing w:val="-5"/>
          <w:sz w:val="24"/>
        </w:rPr>
        <w:t xml:space="preserve">quale </w:t>
      </w:r>
      <w:r>
        <w:rPr>
          <w:sz w:val="24"/>
        </w:rPr>
        <w:t xml:space="preserve">è </w:t>
      </w:r>
      <w:r>
        <w:rPr>
          <w:spacing w:val="-5"/>
          <w:sz w:val="24"/>
        </w:rPr>
        <w:t xml:space="preserve">stata ripartita </w:t>
      </w:r>
      <w:r>
        <w:rPr>
          <w:spacing w:val="-3"/>
          <w:sz w:val="24"/>
        </w:rPr>
        <w:t xml:space="preserve">la </w:t>
      </w:r>
      <w:r>
        <w:rPr>
          <w:spacing w:val="-5"/>
          <w:sz w:val="24"/>
        </w:rPr>
        <w:t xml:space="preserve">dotazione </w:t>
      </w:r>
      <w:r>
        <w:rPr>
          <w:spacing w:val="-4"/>
          <w:sz w:val="24"/>
        </w:rPr>
        <w:t xml:space="preserve">del </w:t>
      </w:r>
      <w:r>
        <w:rPr>
          <w:spacing w:val="-5"/>
          <w:sz w:val="24"/>
        </w:rPr>
        <w:t xml:space="preserve">Fondo </w:t>
      </w:r>
      <w:r>
        <w:rPr>
          <w:spacing w:val="-4"/>
          <w:sz w:val="24"/>
        </w:rPr>
        <w:t xml:space="preserve">per lo </w:t>
      </w:r>
      <w:r>
        <w:rPr>
          <w:spacing w:val="-5"/>
          <w:sz w:val="24"/>
        </w:rPr>
        <w:t xml:space="preserve">sviluppo </w:t>
      </w:r>
      <w:r>
        <w:rPr>
          <w:sz w:val="24"/>
        </w:rPr>
        <w:t xml:space="preserve">e </w:t>
      </w:r>
      <w:r>
        <w:rPr>
          <w:spacing w:val="-3"/>
          <w:sz w:val="24"/>
        </w:rPr>
        <w:t xml:space="preserve">la </w:t>
      </w:r>
      <w:r>
        <w:rPr>
          <w:spacing w:val="-6"/>
          <w:sz w:val="24"/>
        </w:rPr>
        <w:t xml:space="preserve">coesione </w:t>
      </w:r>
      <w:r>
        <w:rPr>
          <w:spacing w:val="-5"/>
          <w:sz w:val="24"/>
        </w:rPr>
        <w:t xml:space="preserve">(FSC), pari </w:t>
      </w:r>
      <w:r>
        <w:rPr>
          <w:sz w:val="24"/>
        </w:rPr>
        <w:t xml:space="preserve">a </w:t>
      </w:r>
      <w:r>
        <w:rPr>
          <w:spacing w:val="-5"/>
          <w:sz w:val="24"/>
        </w:rPr>
        <w:t xml:space="preserve">38.716,10 milioni </w:t>
      </w:r>
      <w:r>
        <w:rPr>
          <w:spacing w:val="-3"/>
          <w:sz w:val="24"/>
        </w:rPr>
        <w:t xml:space="preserve">di </w:t>
      </w:r>
      <w:r>
        <w:rPr>
          <w:spacing w:val="-5"/>
          <w:sz w:val="24"/>
        </w:rPr>
        <w:t xml:space="preserve">euro, </w:t>
      </w:r>
      <w:r>
        <w:rPr>
          <w:spacing w:val="-4"/>
          <w:sz w:val="24"/>
        </w:rPr>
        <w:t xml:space="preserve">tra </w:t>
      </w:r>
      <w:r>
        <w:rPr>
          <w:spacing w:val="-3"/>
          <w:sz w:val="24"/>
        </w:rPr>
        <w:t xml:space="preserve">le </w:t>
      </w:r>
      <w:r>
        <w:rPr>
          <w:spacing w:val="-5"/>
          <w:sz w:val="24"/>
        </w:rPr>
        <w:t xml:space="preserve">sei </w:t>
      </w:r>
      <w:r>
        <w:rPr>
          <w:spacing w:val="-4"/>
          <w:sz w:val="24"/>
        </w:rPr>
        <w:t xml:space="preserve">aree </w:t>
      </w:r>
      <w:r>
        <w:rPr>
          <w:spacing w:val="-6"/>
          <w:sz w:val="24"/>
        </w:rPr>
        <w:t xml:space="preserve">tematiche, </w:t>
      </w:r>
      <w:r>
        <w:rPr>
          <w:spacing w:val="-5"/>
          <w:sz w:val="24"/>
        </w:rPr>
        <w:t xml:space="preserve">secondo </w:t>
      </w:r>
      <w:r>
        <w:rPr>
          <w:spacing w:val="-4"/>
          <w:sz w:val="24"/>
        </w:rPr>
        <w:t>una</w:t>
      </w:r>
      <w:r>
        <w:rPr>
          <w:spacing w:val="52"/>
          <w:sz w:val="24"/>
        </w:rPr>
        <w:t xml:space="preserve"> </w:t>
      </w:r>
      <w:r>
        <w:rPr>
          <w:spacing w:val="-5"/>
          <w:sz w:val="24"/>
        </w:rPr>
        <w:t xml:space="preserve">chiave </w:t>
      </w:r>
      <w:r>
        <w:rPr>
          <w:spacing w:val="-3"/>
          <w:sz w:val="24"/>
        </w:rPr>
        <w:t xml:space="preserve">di </w:t>
      </w:r>
      <w:r>
        <w:rPr>
          <w:spacing w:val="-5"/>
          <w:sz w:val="24"/>
        </w:rPr>
        <w:t xml:space="preserve">riparto </w:t>
      </w:r>
      <w:r>
        <w:rPr>
          <w:spacing w:val="-4"/>
          <w:sz w:val="24"/>
        </w:rPr>
        <w:t>tra</w:t>
      </w:r>
      <w:r>
        <w:rPr>
          <w:spacing w:val="52"/>
          <w:sz w:val="24"/>
        </w:rPr>
        <w:t xml:space="preserve"> </w:t>
      </w:r>
      <w:r>
        <w:rPr>
          <w:spacing w:val="-4"/>
          <w:sz w:val="24"/>
        </w:rPr>
        <w:t>le</w:t>
      </w:r>
      <w:r>
        <w:rPr>
          <w:spacing w:val="52"/>
          <w:sz w:val="24"/>
        </w:rPr>
        <w:t xml:space="preserve"> </w:t>
      </w:r>
      <w:r>
        <w:rPr>
          <w:spacing w:val="-4"/>
          <w:sz w:val="24"/>
        </w:rPr>
        <w:t>due</w:t>
      </w:r>
      <w:r>
        <w:rPr>
          <w:spacing w:val="52"/>
          <w:sz w:val="24"/>
        </w:rPr>
        <w:t xml:space="preserve"> </w:t>
      </w:r>
      <w:r>
        <w:rPr>
          <w:spacing w:val="-5"/>
          <w:sz w:val="24"/>
        </w:rPr>
        <w:t xml:space="preserve">macro </w:t>
      </w:r>
      <w:r>
        <w:rPr>
          <w:spacing w:val="-4"/>
          <w:sz w:val="24"/>
        </w:rPr>
        <w:t>aree</w:t>
      </w:r>
      <w:r>
        <w:rPr>
          <w:spacing w:val="52"/>
          <w:sz w:val="24"/>
        </w:rPr>
        <w:t xml:space="preserve"> </w:t>
      </w:r>
      <w:r>
        <w:rPr>
          <w:spacing w:val="-5"/>
          <w:sz w:val="24"/>
        </w:rPr>
        <w:t xml:space="preserve">territoriali </w:t>
      </w:r>
      <w:proofErr w:type="spellStart"/>
      <w:r>
        <w:rPr>
          <w:spacing w:val="-6"/>
          <w:sz w:val="24"/>
        </w:rPr>
        <w:t>Mezzogiorno-Centronord</w:t>
      </w:r>
      <w:proofErr w:type="spellEnd"/>
      <w:r>
        <w:rPr>
          <w:spacing w:val="-6"/>
          <w:sz w:val="24"/>
        </w:rPr>
        <w:t xml:space="preserve"> rispettivamente </w:t>
      </w:r>
      <w:r>
        <w:rPr>
          <w:spacing w:val="-4"/>
          <w:sz w:val="24"/>
        </w:rPr>
        <w:t xml:space="preserve">pari </w:t>
      </w:r>
      <w:r>
        <w:rPr>
          <w:spacing w:val="-5"/>
          <w:sz w:val="24"/>
        </w:rPr>
        <w:t xml:space="preserve">all’80% </w:t>
      </w:r>
      <w:r>
        <w:rPr>
          <w:sz w:val="24"/>
        </w:rPr>
        <w:t xml:space="preserve">e </w:t>
      </w:r>
      <w:r>
        <w:rPr>
          <w:spacing w:val="-3"/>
          <w:sz w:val="24"/>
        </w:rPr>
        <w:t>al</w:t>
      </w:r>
      <w:r>
        <w:rPr>
          <w:spacing w:val="-35"/>
          <w:sz w:val="24"/>
        </w:rPr>
        <w:t xml:space="preserve"> </w:t>
      </w:r>
      <w:r>
        <w:rPr>
          <w:spacing w:val="-4"/>
          <w:sz w:val="24"/>
        </w:rPr>
        <w:t>20%;</w:t>
      </w:r>
    </w:p>
    <w:p w:rsidR="00934BD6" w:rsidRDefault="00934BD6">
      <w:pPr>
        <w:pStyle w:val="Corpodeltesto"/>
        <w:spacing w:before="6"/>
      </w:pPr>
    </w:p>
    <w:p w:rsidR="00934BD6" w:rsidRDefault="0019176A">
      <w:pPr>
        <w:pStyle w:val="Paragrafoelenco"/>
        <w:numPr>
          <w:ilvl w:val="0"/>
          <w:numId w:val="9"/>
        </w:numPr>
        <w:tabs>
          <w:tab w:val="left" w:pos="399"/>
          <w:tab w:val="left" w:pos="400"/>
        </w:tabs>
        <w:spacing w:line="242" w:lineRule="auto"/>
        <w:ind w:left="391" w:right="248" w:hanging="276"/>
        <w:jc w:val="left"/>
        <w:rPr>
          <w:sz w:val="24"/>
        </w:rPr>
      </w:pPr>
      <w:r>
        <w:rPr>
          <w:spacing w:val="-3"/>
          <w:sz w:val="24"/>
        </w:rPr>
        <w:t xml:space="preserve">la </w:t>
      </w:r>
      <w:r>
        <w:rPr>
          <w:spacing w:val="-5"/>
          <w:sz w:val="24"/>
        </w:rPr>
        <w:t xml:space="preserve">Legge </w:t>
      </w:r>
      <w:r>
        <w:rPr>
          <w:spacing w:val="-3"/>
          <w:sz w:val="24"/>
        </w:rPr>
        <w:t xml:space="preserve">30 </w:t>
      </w:r>
      <w:r>
        <w:rPr>
          <w:spacing w:val="-5"/>
          <w:sz w:val="24"/>
        </w:rPr>
        <w:t xml:space="preserve">dicembre 2020, </w:t>
      </w:r>
      <w:r>
        <w:rPr>
          <w:spacing w:val="-3"/>
          <w:sz w:val="24"/>
        </w:rPr>
        <w:t xml:space="preserve">n. </w:t>
      </w:r>
      <w:r>
        <w:rPr>
          <w:spacing w:val="-4"/>
          <w:sz w:val="24"/>
        </w:rPr>
        <w:t xml:space="preserve">178 </w:t>
      </w:r>
      <w:r>
        <w:rPr>
          <w:sz w:val="24"/>
        </w:rPr>
        <w:t xml:space="preserve">- </w:t>
      </w:r>
      <w:r>
        <w:rPr>
          <w:spacing w:val="-5"/>
          <w:sz w:val="24"/>
        </w:rPr>
        <w:t xml:space="preserve">Bilancio </w:t>
      </w:r>
      <w:r>
        <w:rPr>
          <w:spacing w:val="-3"/>
          <w:sz w:val="24"/>
        </w:rPr>
        <w:t xml:space="preserve">di </w:t>
      </w:r>
      <w:r>
        <w:rPr>
          <w:spacing w:val="-5"/>
          <w:sz w:val="24"/>
        </w:rPr>
        <w:t xml:space="preserve">previsione dello Stato </w:t>
      </w:r>
      <w:r>
        <w:rPr>
          <w:spacing w:val="-4"/>
          <w:sz w:val="24"/>
        </w:rPr>
        <w:t xml:space="preserve">per </w:t>
      </w:r>
      <w:r>
        <w:rPr>
          <w:spacing w:val="-5"/>
          <w:sz w:val="24"/>
        </w:rPr>
        <w:t xml:space="preserve">l’anno finanziario 2021 </w:t>
      </w:r>
      <w:r>
        <w:rPr>
          <w:sz w:val="24"/>
        </w:rPr>
        <w:t xml:space="preserve">e </w:t>
      </w:r>
      <w:r>
        <w:rPr>
          <w:spacing w:val="-5"/>
          <w:sz w:val="24"/>
        </w:rPr>
        <w:t>bilanci</w:t>
      </w:r>
      <w:r>
        <w:rPr>
          <w:spacing w:val="-5"/>
          <w:sz w:val="24"/>
        </w:rPr>
        <w:t xml:space="preserve">o pluriennale </w:t>
      </w:r>
      <w:r>
        <w:rPr>
          <w:spacing w:val="-4"/>
          <w:sz w:val="24"/>
        </w:rPr>
        <w:t xml:space="preserve">per </w:t>
      </w:r>
      <w:r>
        <w:rPr>
          <w:spacing w:val="-3"/>
          <w:sz w:val="24"/>
        </w:rPr>
        <w:t xml:space="preserve">il </w:t>
      </w:r>
      <w:r>
        <w:rPr>
          <w:spacing w:val="-5"/>
          <w:sz w:val="24"/>
        </w:rPr>
        <w:t xml:space="preserve">triennio 2021-2023 </w:t>
      </w:r>
      <w:r>
        <w:rPr>
          <w:spacing w:val="-4"/>
          <w:sz w:val="24"/>
        </w:rPr>
        <w:t xml:space="preserve">art. </w:t>
      </w:r>
      <w:r>
        <w:rPr>
          <w:sz w:val="24"/>
        </w:rPr>
        <w:t xml:space="preserve">1 </w:t>
      </w:r>
      <w:r>
        <w:rPr>
          <w:spacing w:val="-4"/>
          <w:sz w:val="24"/>
        </w:rPr>
        <w:t xml:space="preserve">dove </w:t>
      </w:r>
      <w:r>
        <w:rPr>
          <w:sz w:val="24"/>
        </w:rPr>
        <w:t xml:space="preserve">i </w:t>
      </w:r>
      <w:r>
        <w:rPr>
          <w:spacing w:val="-5"/>
          <w:sz w:val="24"/>
        </w:rPr>
        <w:t xml:space="preserve">commi </w:t>
      </w:r>
      <w:r>
        <w:rPr>
          <w:spacing w:val="-4"/>
          <w:sz w:val="24"/>
        </w:rPr>
        <w:t xml:space="preserve">177 </w:t>
      </w:r>
      <w:r>
        <w:rPr>
          <w:sz w:val="24"/>
        </w:rPr>
        <w:t xml:space="preserve">e </w:t>
      </w:r>
      <w:r>
        <w:rPr>
          <w:spacing w:val="-4"/>
          <w:sz w:val="24"/>
        </w:rPr>
        <w:t xml:space="preserve">178 </w:t>
      </w:r>
      <w:r>
        <w:rPr>
          <w:spacing w:val="-5"/>
          <w:sz w:val="24"/>
        </w:rPr>
        <w:t xml:space="preserve">dispongono </w:t>
      </w:r>
      <w:r>
        <w:rPr>
          <w:spacing w:val="-4"/>
          <w:sz w:val="24"/>
        </w:rPr>
        <w:t xml:space="preserve">una </w:t>
      </w:r>
      <w:r>
        <w:rPr>
          <w:spacing w:val="-5"/>
          <w:sz w:val="24"/>
        </w:rPr>
        <w:t xml:space="preserve">prima </w:t>
      </w:r>
      <w:r>
        <w:rPr>
          <w:spacing w:val="-6"/>
          <w:sz w:val="24"/>
        </w:rPr>
        <w:t xml:space="preserve">assegnazione </w:t>
      </w:r>
      <w:r>
        <w:rPr>
          <w:spacing w:val="-3"/>
          <w:sz w:val="24"/>
        </w:rPr>
        <w:t xml:space="preserve">di </w:t>
      </w:r>
      <w:r>
        <w:rPr>
          <w:spacing w:val="-6"/>
          <w:sz w:val="24"/>
        </w:rPr>
        <w:t xml:space="preserve">dotazione aggiuntiva </w:t>
      </w:r>
      <w:r>
        <w:rPr>
          <w:sz w:val="24"/>
        </w:rPr>
        <w:t xml:space="preserve">a </w:t>
      </w:r>
      <w:r>
        <w:rPr>
          <w:spacing w:val="-5"/>
          <w:sz w:val="24"/>
        </w:rPr>
        <w:t xml:space="preserve">favore </w:t>
      </w:r>
      <w:r>
        <w:rPr>
          <w:spacing w:val="-4"/>
          <w:sz w:val="24"/>
        </w:rPr>
        <w:t xml:space="preserve">del </w:t>
      </w:r>
      <w:r>
        <w:rPr>
          <w:spacing w:val="-5"/>
          <w:sz w:val="24"/>
        </w:rPr>
        <w:t xml:space="preserve">Fondo </w:t>
      </w:r>
      <w:r>
        <w:rPr>
          <w:spacing w:val="-4"/>
          <w:sz w:val="24"/>
        </w:rPr>
        <w:t xml:space="preserve">per lo </w:t>
      </w:r>
      <w:r>
        <w:rPr>
          <w:spacing w:val="-5"/>
          <w:sz w:val="24"/>
        </w:rPr>
        <w:t xml:space="preserve">sviluppo </w:t>
      </w:r>
      <w:r>
        <w:rPr>
          <w:sz w:val="24"/>
        </w:rPr>
        <w:t xml:space="preserve">e </w:t>
      </w:r>
      <w:r>
        <w:rPr>
          <w:spacing w:val="-4"/>
          <w:sz w:val="24"/>
        </w:rPr>
        <w:t xml:space="preserve">la </w:t>
      </w:r>
      <w:r>
        <w:rPr>
          <w:spacing w:val="-6"/>
          <w:sz w:val="24"/>
        </w:rPr>
        <w:t xml:space="preserve">coesione, </w:t>
      </w:r>
      <w:r>
        <w:rPr>
          <w:spacing w:val="-4"/>
          <w:sz w:val="24"/>
        </w:rPr>
        <w:t xml:space="preserve">per il </w:t>
      </w:r>
      <w:r>
        <w:rPr>
          <w:spacing w:val="-5"/>
          <w:sz w:val="24"/>
        </w:rPr>
        <w:t xml:space="preserve">periodo </w:t>
      </w:r>
      <w:r>
        <w:rPr>
          <w:spacing w:val="-3"/>
          <w:sz w:val="24"/>
        </w:rPr>
        <w:t>di</w:t>
      </w:r>
      <w:r>
        <w:rPr>
          <w:spacing w:val="-9"/>
          <w:sz w:val="24"/>
        </w:rPr>
        <w:t xml:space="preserve"> </w:t>
      </w:r>
      <w:r>
        <w:rPr>
          <w:spacing w:val="-6"/>
          <w:sz w:val="24"/>
        </w:rPr>
        <w:t>programmazione</w:t>
      </w:r>
      <w:r>
        <w:rPr>
          <w:spacing w:val="-11"/>
          <w:sz w:val="24"/>
        </w:rPr>
        <w:t xml:space="preserve"> </w:t>
      </w:r>
      <w:r>
        <w:rPr>
          <w:spacing w:val="-5"/>
          <w:sz w:val="24"/>
        </w:rPr>
        <w:t>2021/2027,</w:t>
      </w:r>
      <w:r>
        <w:rPr>
          <w:spacing w:val="-10"/>
          <w:sz w:val="24"/>
        </w:rPr>
        <w:t xml:space="preserve"> </w:t>
      </w:r>
      <w:r>
        <w:rPr>
          <w:spacing w:val="-5"/>
          <w:sz w:val="24"/>
        </w:rPr>
        <w:t>nella</w:t>
      </w:r>
      <w:r>
        <w:rPr>
          <w:spacing w:val="-11"/>
          <w:sz w:val="24"/>
        </w:rPr>
        <w:t xml:space="preserve"> </w:t>
      </w:r>
      <w:r>
        <w:rPr>
          <w:spacing w:val="-5"/>
          <w:sz w:val="24"/>
        </w:rPr>
        <w:t>misura</w:t>
      </w:r>
      <w:r>
        <w:rPr>
          <w:spacing w:val="-10"/>
          <w:sz w:val="24"/>
        </w:rPr>
        <w:t xml:space="preserve"> </w:t>
      </w:r>
      <w:r>
        <w:rPr>
          <w:spacing w:val="-3"/>
          <w:sz w:val="24"/>
        </w:rPr>
        <w:t>di</w:t>
      </w:r>
      <w:r>
        <w:rPr>
          <w:spacing w:val="-11"/>
          <w:sz w:val="24"/>
        </w:rPr>
        <w:t xml:space="preserve"> </w:t>
      </w:r>
      <w:r>
        <w:rPr>
          <w:spacing w:val="-5"/>
          <w:sz w:val="24"/>
        </w:rPr>
        <w:t>50.000</w:t>
      </w:r>
      <w:r>
        <w:rPr>
          <w:spacing w:val="-10"/>
          <w:sz w:val="24"/>
        </w:rPr>
        <w:t xml:space="preserve"> </w:t>
      </w:r>
      <w:r>
        <w:rPr>
          <w:spacing w:val="-5"/>
          <w:sz w:val="24"/>
        </w:rPr>
        <w:t>milioni</w:t>
      </w:r>
      <w:r>
        <w:rPr>
          <w:spacing w:val="-11"/>
          <w:sz w:val="24"/>
        </w:rPr>
        <w:t xml:space="preserve"> </w:t>
      </w:r>
      <w:r>
        <w:rPr>
          <w:spacing w:val="-3"/>
          <w:sz w:val="24"/>
        </w:rPr>
        <w:t>di</w:t>
      </w:r>
      <w:r>
        <w:rPr>
          <w:spacing w:val="-10"/>
          <w:sz w:val="24"/>
        </w:rPr>
        <w:t xml:space="preserve"> </w:t>
      </w:r>
      <w:r>
        <w:rPr>
          <w:spacing w:val="-5"/>
          <w:sz w:val="24"/>
        </w:rPr>
        <w:t>euro;</w:t>
      </w:r>
    </w:p>
    <w:p w:rsidR="00934BD6" w:rsidRDefault="00934BD6">
      <w:pPr>
        <w:pStyle w:val="Corpodeltesto"/>
        <w:spacing w:before="4"/>
      </w:pPr>
    </w:p>
    <w:p w:rsidR="00934BD6" w:rsidRDefault="0019176A">
      <w:pPr>
        <w:pStyle w:val="Paragrafoelenco"/>
        <w:numPr>
          <w:ilvl w:val="0"/>
          <w:numId w:val="9"/>
        </w:numPr>
        <w:tabs>
          <w:tab w:val="left" w:pos="400"/>
        </w:tabs>
        <w:spacing w:line="242" w:lineRule="auto"/>
        <w:ind w:right="244"/>
        <w:rPr>
          <w:sz w:val="24"/>
        </w:rPr>
      </w:pPr>
      <w:r>
        <w:rPr>
          <w:spacing w:val="-3"/>
          <w:sz w:val="24"/>
        </w:rPr>
        <w:t xml:space="preserve">in </w:t>
      </w:r>
      <w:r>
        <w:rPr>
          <w:spacing w:val="-5"/>
          <w:sz w:val="24"/>
        </w:rPr>
        <w:t xml:space="preserve">particolare </w:t>
      </w:r>
      <w:r>
        <w:rPr>
          <w:spacing w:val="-3"/>
          <w:sz w:val="24"/>
        </w:rPr>
        <w:t xml:space="preserve">il </w:t>
      </w:r>
      <w:r>
        <w:rPr>
          <w:spacing w:val="-5"/>
          <w:sz w:val="24"/>
        </w:rPr>
        <w:t xml:space="preserve">punto </w:t>
      </w:r>
      <w:r>
        <w:rPr>
          <w:spacing w:val="-3"/>
          <w:sz w:val="24"/>
        </w:rPr>
        <w:t xml:space="preserve">d) </w:t>
      </w:r>
      <w:r>
        <w:rPr>
          <w:spacing w:val="-4"/>
          <w:sz w:val="24"/>
        </w:rPr>
        <w:t xml:space="preserve">del </w:t>
      </w:r>
      <w:r>
        <w:rPr>
          <w:spacing w:val="-5"/>
          <w:sz w:val="24"/>
        </w:rPr>
        <w:t xml:space="preserve">citato comma </w:t>
      </w:r>
      <w:r>
        <w:rPr>
          <w:spacing w:val="-4"/>
          <w:sz w:val="24"/>
        </w:rPr>
        <w:t xml:space="preserve">178 </w:t>
      </w:r>
      <w:r>
        <w:rPr>
          <w:spacing w:val="-5"/>
          <w:sz w:val="24"/>
        </w:rPr>
        <w:t xml:space="preserve">dove </w:t>
      </w:r>
      <w:r>
        <w:rPr>
          <w:sz w:val="24"/>
        </w:rPr>
        <w:t xml:space="preserve">è </w:t>
      </w:r>
      <w:r>
        <w:rPr>
          <w:spacing w:val="-5"/>
          <w:sz w:val="24"/>
        </w:rPr>
        <w:t xml:space="preserve">previsto </w:t>
      </w:r>
      <w:r>
        <w:rPr>
          <w:spacing w:val="-4"/>
          <w:sz w:val="24"/>
        </w:rPr>
        <w:t xml:space="preserve">che </w:t>
      </w:r>
      <w:r>
        <w:rPr>
          <w:spacing w:val="-5"/>
          <w:sz w:val="24"/>
        </w:rPr>
        <w:t xml:space="preserve">nelle more della definizione </w:t>
      </w:r>
      <w:r>
        <w:rPr>
          <w:spacing w:val="-4"/>
          <w:sz w:val="24"/>
        </w:rPr>
        <w:t>dei</w:t>
      </w:r>
      <w:r>
        <w:rPr>
          <w:spacing w:val="52"/>
          <w:sz w:val="24"/>
        </w:rPr>
        <w:t xml:space="preserve"> </w:t>
      </w:r>
      <w:r>
        <w:rPr>
          <w:spacing w:val="-5"/>
          <w:sz w:val="24"/>
        </w:rPr>
        <w:t xml:space="preserve">Piani </w:t>
      </w:r>
      <w:r>
        <w:rPr>
          <w:spacing w:val="-3"/>
          <w:sz w:val="24"/>
        </w:rPr>
        <w:t xml:space="preserve">di </w:t>
      </w:r>
      <w:r>
        <w:rPr>
          <w:spacing w:val="-5"/>
          <w:sz w:val="24"/>
        </w:rPr>
        <w:t xml:space="preserve">sviluppo </w:t>
      </w:r>
      <w:r>
        <w:rPr>
          <w:sz w:val="24"/>
        </w:rPr>
        <w:t xml:space="preserve">e </w:t>
      </w:r>
      <w:r>
        <w:rPr>
          <w:spacing w:val="-5"/>
          <w:sz w:val="24"/>
        </w:rPr>
        <w:t xml:space="preserve">coesione </w:t>
      </w:r>
      <w:r>
        <w:rPr>
          <w:spacing w:val="-4"/>
          <w:sz w:val="24"/>
        </w:rPr>
        <w:t xml:space="preserve">per </w:t>
      </w:r>
      <w:r>
        <w:rPr>
          <w:spacing w:val="-3"/>
          <w:sz w:val="24"/>
        </w:rPr>
        <w:t xml:space="preserve">il </w:t>
      </w:r>
      <w:r>
        <w:rPr>
          <w:spacing w:val="-5"/>
          <w:sz w:val="24"/>
        </w:rPr>
        <w:t xml:space="preserve">periodo </w:t>
      </w:r>
      <w:r>
        <w:rPr>
          <w:spacing w:val="-3"/>
          <w:sz w:val="24"/>
        </w:rPr>
        <w:t xml:space="preserve">di </w:t>
      </w:r>
      <w:r>
        <w:rPr>
          <w:spacing w:val="-6"/>
          <w:sz w:val="24"/>
        </w:rPr>
        <w:t xml:space="preserve">programmazione </w:t>
      </w:r>
      <w:r>
        <w:rPr>
          <w:spacing w:val="-5"/>
          <w:sz w:val="24"/>
        </w:rPr>
        <w:t xml:space="preserve">2021/2027 </w:t>
      </w:r>
      <w:r>
        <w:rPr>
          <w:spacing w:val="-3"/>
          <w:sz w:val="24"/>
        </w:rPr>
        <w:t xml:space="preserve">il </w:t>
      </w:r>
      <w:r>
        <w:rPr>
          <w:spacing w:val="-5"/>
          <w:sz w:val="24"/>
        </w:rPr>
        <w:t xml:space="preserve">Ministro </w:t>
      </w:r>
      <w:r>
        <w:rPr>
          <w:spacing w:val="-4"/>
          <w:sz w:val="24"/>
        </w:rPr>
        <w:t xml:space="preserve">per </w:t>
      </w:r>
      <w:r>
        <w:rPr>
          <w:spacing w:val="-3"/>
          <w:sz w:val="24"/>
        </w:rPr>
        <w:t xml:space="preserve">il </w:t>
      </w:r>
      <w:r>
        <w:rPr>
          <w:spacing w:val="-4"/>
          <w:sz w:val="24"/>
        </w:rPr>
        <w:t xml:space="preserve">Sud </w:t>
      </w:r>
      <w:r>
        <w:rPr>
          <w:sz w:val="24"/>
        </w:rPr>
        <w:t xml:space="preserve">e </w:t>
      </w:r>
      <w:r>
        <w:rPr>
          <w:spacing w:val="-4"/>
          <w:sz w:val="24"/>
        </w:rPr>
        <w:t xml:space="preserve">la </w:t>
      </w:r>
      <w:r>
        <w:rPr>
          <w:spacing w:val="-5"/>
          <w:sz w:val="24"/>
        </w:rPr>
        <w:t xml:space="preserve">coesione territoriale possa sottoporre </w:t>
      </w:r>
      <w:r>
        <w:rPr>
          <w:spacing w:val="-6"/>
          <w:sz w:val="24"/>
        </w:rPr>
        <w:t>all’appro</w:t>
      </w:r>
      <w:r>
        <w:rPr>
          <w:spacing w:val="-6"/>
          <w:sz w:val="24"/>
        </w:rPr>
        <w:t xml:space="preserve">vazione </w:t>
      </w:r>
      <w:r>
        <w:rPr>
          <w:spacing w:val="-4"/>
          <w:sz w:val="24"/>
        </w:rPr>
        <w:t xml:space="preserve">del </w:t>
      </w:r>
      <w:r>
        <w:rPr>
          <w:spacing w:val="-5"/>
          <w:sz w:val="24"/>
        </w:rPr>
        <w:t xml:space="preserve">CIPESS </w:t>
      </w:r>
      <w:r>
        <w:rPr>
          <w:spacing w:val="-6"/>
          <w:sz w:val="24"/>
        </w:rPr>
        <w:t xml:space="preserve">l’assegnazione </w:t>
      </w:r>
      <w:r>
        <w:rPr>
          <w:spacing w:val="-3"/>
          <w:sz w:val="24"/>
        </w:rPr>
        <w:t xml:space="preserve">di </w:t>
      </w:r>
      <w:r>
        <w:rPr>
          <w:spacing w:val="-5"/>
          <w:sz w:val="24"/>
        </w:rPr>
        <w:t xml:space="preserve">risorse </w:t>
      </w:r>
      <w:r>
        <w:rPr>
          <w:spacing w:val="-4"/>
          <w:sz w:val="24"/>
        </w:rPr>
        <w:t xml:space="preserve">del </w:t>
      </w:r>
      <w:r>
        <w:rPr>
          <w:spacing w:val="-5"/>
          <w:sz w:val="24"/>
        </w:rPr>
        <w:t xml:space="preserve">Fondo </w:t>
      </w:r>
      <w:r>
        <w:rPr>
          <w:spacing w:val="-4"/>
          <w:sz w:val="24"/>
        </w:rPr>
        <w:t xml:space="preserve">per </w:t>
      </w:r>
      <w:r>
        <w:rPr>
          <w:spacing w:val="-3"/>
          <w:sz w:val="24"/>
        </w:rPr>
        <w:t xml:space="preserve">lo </w:t>
      </w:r>
      <w:r>
        <w:rPr>
          <w:spacing w:val="-5"/>
          <w:sz w:val="24"/>
        </w:rPr>
        <w:t xml:space="preserve">sviluppo </w:t>
      </w:r>
      <w:r>
        <w:rPr>
          <w:sz w:val="24"/>
        </w:rPr>
        <w:t xml:space="preserve">e </w:t>
      </w:r>
      <w:r>
        <w:rPr>
          <w:spacing w:val="-4"/>
          <w:sz w:val="24"/>
        </w:rPr>
        <w:t xml:space="preserve">la </w:t>
      </w:r>
      <w:r>
        <w:rPr>
          <w:spacing w:val="-5"/>
          <w:sz w:val="24"/>
        </w:rPr>
        <w:t xml:space="preserve">coesione </w:t>
      </w:r>
      <w:r>
        <w:rPr>
          <w:spacing w:val="-4"/>
          <w:sz w:val="24"/>
        </w:rPr>
        <w:t xml:space="preserve">per la </w:t>
      </w:r>
      <w:r>
        <w:rPr>
          <w:spacing w:val="-5"/>
          <w:sz w:val="24"/>
        </w:rPr>
        <w:t xml:space="preserve">realizzazione </w:t>
      </w:r>
      <w:r>
        <w:rPr>
          <w:spacing w:val="-3"/>
          <w:sz w:val="24"/>
        </w:rPr>
        <w:t xml:space="preserve">di </w:t>
      </w:r>
      <w:r>
        <w:rPr>
          <w:spacing w:val="-5"/>
          <w:sz w:val="24"/>
        </w:rPr>
        <w:t xml:space="preserve">interventi </w:t>
      </w:r>
      <w:r>
        <w:rPr>
          <w:spacing w:val="-3"/>
          <w:sz w:val="24"/>
        </w:rPr>
        <w:t xml:space="preserve">di </w:t>
      </w:r>
      <w:r>
        <w:rPr>
          <w:spacing w:val="-5"/>
          <w:sz w:val="24"/>
        </w:rPr>
        <w:t xml:space="preserve">immediato avvio </w:t>
      </w:r>
      <w:r>
        <w:rPr>
          <w:spacing w:val="-4"/>
          <w:sz w:val="24"/>
        </w:rPr>
        <w:t xml:space="preserve">dei </w:t>
      </w:r>
      <w:r>
        <w:rPr>
          <w:spacing w:val="-5"/>
          <w:sz w:val="24"/>
        </w:rPr>
        <w:t xml:space="preserve">lavori. </w:t>
      </w:r>
      <w:r>
        <w:rPr>
          <w:spacing w:val="-9"/>
          <w:sz w:val="24"/>
        </w:rPr>
        <w:t xml:space="preserve">Tali </w:t>
      </w:r>
      <w:r>
        <w:rPr>
          <w:spacing w:val="-5"/>
          <w:sz w:val="24"/>
        </w:rPr>
        <w:t xml:space="preserve">interventi confluiscono </w:t>
      </w:r>
      <w:r>
        <w:rPr>
          <w:spacing w:val="-4"/>
          <w:sz w:val="24"/>
        </w:rPr>
        <w:t xml:space="preserve">nei </w:t>
      </w:r>
      <w:r>
        <w:rPr>
          <w:spacing w:val="-5"/>
          <w:sz w:val="24"/>
        </w:rPr>
        <w:t xml:space="preserve">Piani </w:t>
      </w:r>
      <w:r>
        <w:rPr>
          <w:spacing w:val="-3"/>
          <w:sz w:val="24"/>
        </w:rPr>
        <w:t xml:space="preserve">di </w:t>
      </w:r>
      <w:r>
        <w:rPr>
          <w:spacing w:val="-5"/>
          <w:sz w:val="24"/>
        </w:rPr>
        <w:t xml:space="preserve">sviluppo </w:t>
      </w:r>
      <w:r>
        <w:rPr>
          <w:sz w:val="24"/>
        </w:rPr>
        <w:t xml:space="preserve">e </w:t>
      </w:r>
      <w:r>
        <w:rPr>
          <w:spacing w:val="-5"/>
          <w:sz w:val="24"/>
        </w:rPr>
        <w:t xml:space="preserve">coesione, </w:t>
      </w:r>
      <w:r>
        <w:rPr>
          <w:spacing w:val="-4"/>
          <w:sz w:val="24"/>
        </w:rPr>
        <w:t xml:space="preserve">in </w:t>
      </w:r>
      <w:r>
        <w:rPr>
          <w:spacing w:val="-5"/>
          <w:sz w:val="24"/>
        </w:rPr>
        <w:t xml:space="preserve">coerenza </w:t>
      </w:r>
      <w:r>
        <w:rPr>
          <w:spacing w:val="-4"/>
          <w:sz w:val="24"/>
        </w:rPr>
        <w:t xml:space="preserve">con </w:t>
      </w:r>
      <w:r>
        <w:rPr>
          <w:spacing w:val="-3"/>
          <w:sz w:val="24"/>
        </w:rPr>
        <w:t xml:space="preserve">le </w:t>
      </w:r>
      <w:r>
        <w:rPr>
          <w:spacing w:val="-5"/>
          <w:sz w:val="24"/>
        </w:rPr>
        <w:t xml:space="preserve">aree tematiche </w:t>
      </w:r>
      <w:r>
        <w:rPr>
          <w:spacing w:val="-4"/>
          <w:sz w:val="24"/>
        </w:rPr>
        <w:t xml:space="preserve">cui </w:t>
      </w:r>
      <w:r>
        <w:rPr>
          <w:spacing w:val="-6"/>
          <w:sz w:val="24"/>
        </w:rPr>
        <w:t>afferiscono;</w:t>
      </w:r>
    </w:p>
    <w:p w:rsidR="00934BD6" w:rsidRDefault="00934BD6">
      <w:pPr>
        <w:pStyle w:val="Corpodeltesto"/>
        <w:spacing w:before="1"/>
      </w:pPr>
    </w:p>
    <w:p w:rsidR="00934BD6" w:rsidRDefault="0019176A">
      <w:pPr>
        <w:pStyle w:val="Paragrafoelenco"/>
        <w:numPr>
          <w:ilvl w:val="0"/>
          <w:numId w:val="9"/>
        </w:numPr>
        <w:tabs>
          <w:tab w:val="left" w:pos="400"/>
        </w:tabs>
        <w:spacing w:line="242" w:lineRule="auto"/>
        <w:ind w:right="239"/>
        <w:rPr>
          <w:sz w:val="24"/>
        </w:rPr>
      </w:pPr>
      <w:r>
        <w:rPr>
          <w:spacing w:val="-3"/>
          <w:sz w:val="24"/>
        </w:rPr>
        <w:t xml:space="preserve">la </w:t>
      </w:r>
      <w:r>
        <w:rPr>
          <w:spacing w:val="-6"/>
          <w:sz w:val="24"/>
        </w:rPr>
        <w:t xml:space="preserve">comunicazione </w:t>
      </w:r>
      <w:r>
        <w:rPr>
          <w:spacing w:val="-4"/>
          <w:sz w:val="24"/>
        </w:rPr>
        <w:t xml:space="preserve">del </w:t>
      </w:r>
      <w:r>
        <w:rPr>
          <w:spacing w:val="-5"/>
          <w:sz w:val="24"/>
        </w:rPr>
        <w:t xml:space="preserve">Ministro </w:t>
      </w:r>
      <w:r>
        <w:rPr>
          <w:spacing w:val="-4"/>
          <w:sz w:val="24"/>
        </w:rPr>
        <w:t xml:space="preserve">per </w:t>
      </w:r>
      <w:r>
        <w:rPr>
          <w:spacing w:val="-3"/>
          <w:sz w:val="24"/>
        </w:rPr>
        <w:t xml:space="preserve">il </w:t>
      </w:r>
      <w:r>
        <w:rPr>
          <w:spacing w:val="-4"/>
          <w:sz w:val="24"/>
        </w:rPr>
        <w:t xml:space="preserve">Sud </w:t>
      </w:r>
      <w:r>
        <w:rPr>
          <w:sz w:val="24"/>
        </w:rPr>
        <w:t xml:space="preserve">e </w:t>
      </w:r>
      <w:r>
        <w:rPr>
          <w:spacing w:val="-3"/>
          <w:sz w:val="24"/>
        </w:rPr>
        <w:t xml:space="preserve">la </w:t>
      </w:r>
      <w:r>
        <w:rPr>
          <w:spacing w:val="-5"/>
          <w:sz w:val="24"/>
        </w:rPr>
        <w:t xml:space="preserve">Coesione </w:t>
      </w:r>
      <w:r>
        <w:rPr>
          <w:spacing w:val="-7"/>
          <w:sz w:val="24"/>
        </w:rPr>
        <w:t xml:space="preserve">Territoriale </w:t>
      </w:r>
      <w:r>
        <w:rPr>
          <w:sz w:val="24"/>
        </w:rPr>
        <w:t xml:space="preserve">- </w:t>
      </w:r>
      <w:proofErr w:type="spellStart"/>
      <w:r>
        <w:rPr>
          <w:spacing w:val="-5"/>
          <w:sz w:val="24"/>
        </w:rPr>
        <w:t>prot</w:t>
      </w:r>
      <w:proofErr w:type="spellEnd"/>
      <w:r>
        <w:rPr>
          <w:spacing w:val="-5"/>
          <w:sz w:val="24"/>
        </w:rPr>
        <w:t xml:space="preserve">. 0000267 </w:t>
      </w:r>
      <w:r>
        <w:rPr>
          <w:spacing w:val="-4"/>
          <w:sz w:val="24"/>
        </w:rPr>
        <w:t xml:space="preserve">del </w:t>
      </w:r>
      <w:r>
        <w:rPr>
          <w:spacing w:val="-6"/>
          <w:sz w:val="24"/>
        </w:rPr>
        <w:t xml:space="preserve">29/03/2021 </w:t>
      </w:r>
      <w:r>
        <w:rPr>
          <w:sz w:val="24"/>
        </w:rPr>
        <w:t xml:space="preserve">– </w:t>
      </w:r>
      <w:r>
        <w:rPr>
          <w:spacing w:val="-5"/>
          <w:sz w:val="24"/>
        </w:rPr>
        <w:t xml:space="preserve">registrata </w:t>
      </w:r>
      <w:r>
        <w:rPr>
          <w:spacing w:val="-3"/>
          <w:sz w:val="24"/>
        </w:rPr>
        <w:t xml:space="preserve">al </w:t>
      </w:r>
      <w:r>
        <w:rPr>
          <w:spacing w:val="-5"/>
          <w:sz w:val="24"/>
        </w:rPr>
        <w:t xml:space="preserve">protocollo della regionale, </w:t>
      </w:r>
      <w:r>
        <w:rPr>
          <w:spacing w:val="-3"/>
          <w:sz w:val="24"/>
        </w:rPr>
        <w:t xml:space="preserve">in </w:t>
      </w:r>
      <w:r>
        <w:rPr>
          <w:spacing w:val="-4"/>
          <w:sz w:val="24"/>
        </w:rPr>
        <w:t xml:space="preserve">data </w:t>
      </w:r>
      <w:r>
        <w:rPr>
          <w:sz w:val="24"/>
        </w:rPr>
        <w:t xml:space="preserve">7 </w:t>
      </w:r>
      <w:r>
        <w:rPr>
          <w:spacing w:val="-5"/>
          <w:sz w:val="24"/>
        </w:rPr>
        <w:t xml:space="preserve">aprile 2021 </w:t>
      </w:r>
      <w:r>
        <w:rPr>
          <w:sz w:val="24"/>
        </w:rPr>
        <w:t xml:space="preserve">- </w:t>
      </w:r>
      <w:r>
        <w:rPr>
          <w:spacing w:val="-3"/>
          <w:sz w:val="24"/>
        </w:rPr>
        <w:t xml:space="preserve">di </w:t>
      </w:r>
      <w:r>
        <w:rPr>
          <w:spacing w:val="-5"/>
          <w:sz w:val="24"/>
        </w:rPr>
        <w:t xml:space="preserve">voler provvedere </w:t>
      </w:r>
      <w:r>
        <w:rPr>
          <w:spacing w:val="-6"/>
          <w:sz w:val="24"/>
        </w:rPr>
        <w:t xml:space="preserve">all'assegnazione </w:t>
      </w:r>
      <w:r>
        <w:rPr>
          <w:spacing w:val="-5"/>
          <w:sz w:val="24"/>
        </w:rPr>
        <w:t xml:space="preserve">alla Regione </w:t>
      </w:r>
      <w:r>
        <w:rPr>
          <w:spacing w:val="-8"/>
          <w:sz w:val="24"/>
        </w:rPr>
        <w:t xml:space="preserve">Toscana </w:t>
      </w:r>
      <w:r>
        <w:rPr>
          <w:spacing w:val="-3"/>
          <w:sz w:val="24"/>
        </w:rPr>
        <w:t xml:space="preserve">di </w:t>
      </w:r>
      <w:r>
        <w:rPr>
          <w:spacing w:val="-4"/>
          <w:sz w:val="24"/>
        </w:rPr>
        <w:t xml:space="preserve">una </w:t>
      </w:r>
      <w:r>
        <w:rPr>
          <w:spacing w:val="-5"/>
          <w:sz w:val="24"/>
        </w:rPr>
        <w:t>prima quot</w:t>
      </w:r>
      <w:r>
        <w:rPr>
          <w:spacing w:val="-5"/>
          <w:sz w:val="24"/>
        </w:rPr>
        <w:t xml:space="preserve">a </w:t>
      </w:r>
      <w:r>
        <w:rPr>
          <w:spacing w:val="-3"/>
          <w:sz w:val="24"/>
        </w:rPr>
        <w:t xml:space="preserve">di </w:t>
      </w:r>
      <w:r>
        <w:rPr>
          <w:spacing w:val="-5"/>
          <w:sz w:val="24"/>
        </w:rPr>
        <w:t xml:space="preserve">risorse </w:t>
      </w:r>
      <w:r>
        <w:rPr>
          <w:spacing w:val="-4"/>
          <w:sz w:val="24"/>
        </w:rPr>
        <w:t xml:space="preserve">FSC </w:t>
      </w:r>
      <w:r>
        <w:rPr>
          <w:spacing w:val="-5"/>
          <w:sz w:val="24"/>
        </w:rPr>
        <w:t xml:space="preserve">2021-2027, </w:t>
      </w:r>
      <w:r>
        <w:rPr>
          <w:spacing w:val="-4"/>
          <w:sz w:val="24"/>
        </w:rPr>
        <w:t xml:space="preserve">nel </w:t>
      </w:r>
      <w:r>
        <w:rPr>
          <w:spacing w:val="-5"/>
          <w:sz w:val="24"/>
        </w:rPr>
        <w:t xml:space="preserve">limite </w:t>
      </w:r>
      <w:r>
        <w:rPr>
          <w:spacing w:val="-3"/>
          <w:sz w:val="24"/>
        </w:rPr>
        <w:t xml:space="preserve">di </w:t>
      </w:r>
      <w:r>
        <w:rPr>
          <w:spacing w:val="-6"/>
          <w:sz w:val="24"/>
        </w:rPr>
        <w:t xml:space="preserve">110,9 </w:t>
      </w:r>
      <w:r>
        <w:rPr>
          <w:spacing w:val="-5"/>
          <w:sz w:val="24"/>
        </w:rPr>
        <w:t xml:space="preserve">milioni </w:t>
      </w:r>
      <w:r>
        <w:rPr>
          <w:spacing w:val="-3"/>
          <w:sz w:val="24"/>
        </w:rPr>
        <w:t xml:space="preserve">di </w:t>
      </w:r>
      <w:r>
        <w:rPr>
          <w:spacing w:val="-5"/>
          <w:sz w:val="24"/>
        </w:rPr>
        <w:t>euro,</w:t>
      </w:r>
      <w:r>
        <w:rPr>
          <w:spacing w:val="-9"/>
          <w:sz w:val="24"/>
        </w:rPr>
        <w:t xml:space="preserve"> </w:t>
      </w:r>
      <w:r>
        <w:rPr>
          <w:spacing w:val="-4"/>
          <w:sz w:val="24"/>
        </w:rPr>
        <w:t>ai</w:t>
      </w:r>
      <w:r>
        <w:rPr>
          <w:spacing w:val="-8"/>
          <w:sz w:val="24"/>
        </w:rPr>
        <w:t xml:space="preserve"> </w:t>
      </w:r>
      <w:r>
        <w:rPr>
          <w:spacing w:val="-5"/>
          <w:sz w:val="24"/>
        </w:rPr>
        <w:t>sensi</w:t>
      </w:r>
      <w:r>
        <w:rPr>
          <w:spacing w:val="-9"/>
          <w:sz w:val="24"/>
        </w:rPr>
        <w:t xml:space="preserve"> </w:t>
      </w:r>
      <w:r>
        <w:rPr>
          <w:spacing w:val="-6"/>
          <w:sz w:val="24"/>
        </w:rPr>
        <w:t>dell'articolo</w:t>
      </w:r>
      <w:r>
        <w:rPr>
          <w:spacing w:val="-8"/>
          <w:sz w:val="24"/>
        </w:rPr>
        <w:t xml:space="preserve"> </w:t>
      </w:r>
      <w:r>
        <w:rPr>
          <w:spacing w:val="-3"/>
          <w:sz w:val="24"/>
        </w:rPr>
        <w:t>1,</w:t>
      </w:r>
      <w:r>
        <w:rPr>
          <w:spacing w:val="-11"/>
          <w:sz w:val="24"/>
        </w:rPr>
        <w:t xml:space="preserve"> </w:t>
      </w:r>
      <w:r>
        <w:rPr>
          <w:spacing w:val="-5"/>
          <w:sz w:val="24"/>
        </w:rPr>
        <w:t>comma</w:t>
      </w:r>
      <w:r>
        <w:rPr>
          <w:spacing w:val="-8"/>
          <w:sz w:val="24"/>
        </w:rPr>
        <w:t xml:space="preserve"> </w:t>
      </w:r>
      <w:r>
        <w:rPr>
          <w:spacing w:val="-4"/>
          <w:sz w:val="24"/>
        </w:rPr>
        <w:t>178,</w:t>
      </w:r>
      <w:r>
        <w:rPr>
          <w:spacing w:val="-11"/>
          <w:sz w:val="24"/>
        </w:rPr>
        <w:t xml:space="preserve"> </w:t>
      </w:r>
      <w:r>
        <w:rPr>
          <w:spacing w:val="-5"/>
          <w:sz w:val="24"/>
        </w:rPr>
        <w:t>lett.</w:t>
      </w:r>
      <w:r>
        <w:rPr>
          <w:spacing w:val="-8"/>
          <w:sz w:val="24"/>
        </w:rPr>
        <w:t xml:space="preserve"> </w:t>
      </w:r>
      <w:r>
        <w:rPr>
          <w:spacing w:val="-4"/>
          <w:sz w:val="24"/>
        </w:rPr>
        <w:t>d),</w:t>
      </w:r>
      <w:r>
        <w:rPr>
          <w:spacing w:val="-11"/>
          <w:sz w:val="24"/>
        </w:rPr>
        <w:t xml:space="preserve"> </w:t>
      </w:r>
      <w:r>
        <w:rPr>
          <w:spacing w:val="-5"/>
          <w:sz w:val="24"/>
        </w:rPr>
        <w:t>della</w:t>
      </w:r>
      <w:r>
        <w:rPr>
          <w:spacing w:val="-10"/>
          <w:sz w:val="24"/>
        </w:rPr>
        <w:t xml:space="preserve"> </w:t>
      </w:r>
      <w:r>
        <w:rPr>
          <w:spacing w:val="-5"/>
          <w:sz w:val="24"/>
        </w:rPr>
        <w:t>legge</w:t>
      </w:r>
      <w:r>
        <w:rPr>
          <w:spacing w:val="-8"/>
          <w:sz w:val="24"/>
        </w:rPr>
        <w:t xml:space="preserve"> </w:t>
      </w:r>
      <w:r>
        <w:rPr>
          <w:spacing w:val="-3"/>
          <w:sz w:val="24"/>
        </w:rPr>
        <w:t>di</w:t>
      </w:r>
      <w:r>
        <w:rPr>
          <w:spacing w:val="-9"/>
          <w:sz w:val="24"/>
        </w:rPr>
        <w:t xml:space="preserve"> </w:t>
      </w:r>
      <w:r>
        <w:rPr>
          <w:spacing w:val="-5"/>
          <w:sz w:val="24"/>
        </w:rPr>
        <w:t>bilancio</w:t>
      </w:r>
      <w:r>
        <w:rPr>
          <w:spacing w:val="-8"/>
          <w:sz w:val="24"/>
        </w:rPr>
        <w:t xml:space="preserve"> </w:t>
      </w:r>
      <w:r>
        <w:rPr>
          <w:spacing w:val="-5"/>
          <w:sz w:val="24"/>
        </w:rPr>
        <w:t>2021;</w:t>
      </w:r>
    </w:p>
    <w:p w:rsidR="00934BD6" w:rsidRDefault="00934BD6">
      <w:pPr>
        <w:pStyle w:val="Corpodeltesto"/>
        <w:spacing w:before="4"/>
      </w:pPr>
    </w:p>
    <w:p w:rsidR="00934BD6" w:rsidRDefault="0019176A">
      <w:pPr>
        <w:pStyle w:val="Paragrafoelenco"/>
        <w:numPr>
          <w:ilvl w:val="0"/>
          <w:numId w:val="9"/>
        </w:numPr>
        <w:tabs>
          <w:tab w:val="left" w:pos="400"/>
        </w:tabs>
        <w:spacing w:line="244" w:lineRule="auto"/>
        <w:ind w:left="399" w:right="249"/>
        <w:rPr>
          <w:sz w:val="24"/>
        </w:rPr>
      </w:pPr>
      <w:r>
        <w:rPr>
          <w:spacing w:val="-3"/>
          <w:sz w:val="24"/>
        </w:rPr>
        <w:t xml:space="preserve">le </w:t>
      </w:r>
      <w:r>
        <w:rPr>
          <w:spacing w:val="-5"/>
          <w:sz w:val="24"/>
        </w:rPr>
        <w:t xml:space="preserve">proprie decisioni </w:t>
      </w:r>
      <w:r>
        <w:rPr>
          <w:spacing w:val="-4"/>
          <w:sz w:val="24"/>
        </w:rPr>
        <w:t xml:space="preserve">del </w:t>
      </w:r>
      <w:r>
        <w:rPr>
          <w:spacing w:val="-3"/>
          <w:sz w:val="24"/>
        </w:rPr>
        <w:t xml:space="preserve">29 </w:t>
      </w:r>
      <w:r>
        <w:rPr>
          <w:spacing w:val="-5"/>
          <w:sz w:val="24"/>
        </w:rPr>
        <w:t xml:space="preserve">aprile 2021, </w:t>
      </w:r>
      <w:r>
        <w:rPr>
          <w:spacing w:val="-3"/>
          <w:sz w:val="24"/>
        </w:rPr>
        <w:t xml:space="preserve">la </w:t>
      </w:r>
      <w:r>
        <w:rPr>
          <w:spacing w:val="-5"/>
          <w:sz w:val="24"/>
        </w:rPr>
        <w:t xml:space="preserve">n.1, </w:t>
      </w:r>
      <w:r>
        <w:rPr>
          <w:spacing w:val="-4"/>
          <w:sz w:val="24"/>
        </w:rPr>
        <w:t xml:space="preserve">del </w:t>
      </w:r>
      <w:r>
        <w:rPr>
          <w:spacing w:val="-3"/>
          <w:sz w:val="24"/>
        </w:rPr>
        <w:t xml:space="preserve">21 </w:t>
      </w:r>
      <w:r>
        <w:rPr>
          <w:spacing w:val="-5"/>
          <w:sz w:val="24"/>
        </w:rPr>
        <w:t xml:space="preserve">giugno 2021, </w:t>
      </w:r>
      <w:r>
        <w:rPr>
          <w:spacing w:val="-4"/>
          <w:sz w:val="24"/>
        </w:rPr>
        <w:t xml:space="preserve">la n.16 </w:t>
      </w:r>
      <w:r>
        <w:rPr>
          <w:sz w:val="24"/>
        </w:rPr>
        <w:t xml:space="preserve">e </w:t>
      </w:r>
      <w:r>
        <w:rPr>
          <w:spacing w:val="-4"/>
          <w:sz w:val="24"/>
        </w:rPr>
        <w:t xml:space="preserve">del </w:t>
      </w:r>
      <w:r>
        <w:rPr>
          <w:spacing w:val="-3"/>
          <w:sz w:val="24"/>
        </w:rPr>
        <w:t xml:space="preserve">30 </w:t>
      </w:r>
      <w:r>
        <w:rPr>
          <w:spacing w:val="-5"/>
          <w:sz w:val="24"/>
        </w:rPr>
        <w:t xml:space="preserve">agosto 2021, </w:t>
      </w:r>
      <w:r>
        <w:rPr>
          <w:spacing w:val="-3"/>
          <w:sz w:val="24"/>
        </w:rPr>
        <w:t xml:space="preserve">la </w:t>
      </w:r>
      <w:r>
        <w:rPr>
          <w:spacing w:val="-5"/>
          <w:sz w:val="24"/>
        </w:rPr>
        <w:t xml:space="preserve">n.33, </w:t>
      </w:r>
      <w:r>
        <w:rPr>
          <w:spacing w:val="-4"/>
          <w:sz w:val="24"/>
        </w:rPr>
        <w:t xml:space="preserve">con le </w:t>
      </w:r>
      <w:r>
        <w:rPr>
          <w:spacing w:val="-5"/>
          <w:sz w:val="24"/>
        </w:rPr>
        <w:t xml:space="preserve">quali </w:t>
      </w:r>
      <w:r>
        <w:rPr>
          <w:spacing w:val="-4"/>
          <w:sz w:val="24"/>
        </w:rPr>
        <w:t xml:space="preserve">la </w:t>
      </w:r>
      <w:r>
        <w:rPr>
          <w:spacing w:val="-5"/>
          <w:sz w:val="24"/>
        </w:rPr>
        <w:t xml:space="preserve">Giunta Regionale </w:t>
      </w:r>
      <w:r>
        <w:rPr>
          <w:spacing w:val="-3"/>
          <w:sz w:val="24"/>
        </w:rPr>
        <w:t xml:space="preserve">ha </w:t>
      </w:r>
      <w:r>
        <w:rPr>
          <w:spacing w:val="-6"/>
          <w:sz w:val="24"/>
        </w:rPr>
        <w:t xml:space="preserve">individuato </w:t>
      </w:r>
      <w:r>
        <w:rPr>
          <w:spacing w:val="-3"/>
          <w:sz w:val="24"/>
        </w:rPr>
        <w:t xml:space="preserve">la </w:t>
      </w:r>
      <w:r>
        <w:rPr>
          <w:spacing w:val="-5"/>
          <w:sz w:val="24"/>
        </w:rPr>
        <w:t xml:space="preserve">proposta </w:t>
      </w:r>
      <w:r>
        <w:rPr>
          <w:spacing w:val="-4"/>
          <w:sz w:val="24"/>
        </w:rPr>
        <w:t xml:space="preserve">dei </w:t>
      </w:r>
      <w:r>
        <w:rPr>
          <w:spacing w:val="-5"/>
          <w:sz w:val="24"/>
        </w:rPr>
        <w:t xml:space="preserve">progetti </w:t>
      </w:r>
      <w:r>
        <w:rPr>
          <w:spacing w:val="-3"/>
          <w:sz w:val="24"/>
        </w:rPr>
        <w:t xml:space="preserve">da </w:t>
      </w:r>
      <w:r>
        <w:rPr>
          <w:spacing w:val="-5"/>
          <w:sz w:val="24"/>
        </w:rPr>
        <w:t xml:space="preserve">candidare </w:t>
      </w:r>
      <w:r>
        <w:rPr>
          <w:sz w:val="24"/>
        </w:rPr>
        <w:t xml:space="preserve">a </w:t>
      </w:r>
      <w:r>
        <w:rPr>
          <w:spacing w:val="-6"/>
          <w:sz w:val="24"/>
        </w:rPr>
        <w:t xml:space="preserve">finanziamento </w:t>
      </w:r>
      <w:r>
        <w:rPr>
          <w:spacing w:val="-4"/>
          <w:sz w:val="24"/>
        </w:rPr>
        <w:t xml:space="preserve">in </w:t>
      </w:r>
      <w:r>
        <w:rPr>
          <w:spacing w:val="-6"/>
          <w:sz w:val="24"/>
        </w:rPr>
        <w:t xml:space="preserve">anticipazione </w:t>
      </w:r>
      <w:r>
        <w:rPr>
          <w:spacing w:val="-4"/>
          <w:sz w:val="24"/>
        </w:rPr>
        <w:t xml:space="preserve">sui </w:t>
      </w:r>
      <w:r>
        <w:rPr>
          <w:spacing w:val="-5"/>
          <w:sz w:val="24"/>
        </w:rPr>
        <w:t>fondi</w:t>
      </w:r>
      <w:r>
        <w:rPr>
          <w:spacing w:val="-32"/>
          <w:sz w:val="24"/>
        </w:rPr>
        <w:t xml:space="preserve"> </w:t>
      </w:r>
      <w:r>
        <w:rPr>
          <w:spacing w:val="-5"/>
          <w:sz w:val="24"/>
        </w:rPr>
        <w:t>2021-2027;</w:t>
      </w:r>
    </w:p>
    <w:p w:rsidR="00934BD6" w:rsidRDefault="00934BD6">
      <w:pPr>
        <w:pStyle w:val="Corpodeltesto"/>
      </w:pPr>
    </w:p>
    <w:p w:rsidR="00934BD6" w:rsidRDefault="0019176A">
      <w:pPr>
        <w:pStyle w:val="Paragrafoelenco"/>
        <w:numPr>
          <w:ilvl w:val="0"/>
          <w:numId w:val="9"/>
        </w:numPr>
        <w:tabs>
          <w:tab w:val="left" w:pos="400"/>
        </w:tabs>
        <w:spacing w:before="1" w:line="244" w:lineRule="auto"/>
        <w:ind w:right="237"/>
        <w:rPr>
          <w:sz w:val="24"/>
        </w:rPr>
      </w:pPr>
      <w:r>
        <w:rPr>
          <w:spacing w:val="-3"/>
          <w:sz w:val="24"/>
        </w:rPr>
        <w:t xml:space="preserve">la </w:t>
      </w:r>
      <w:r>
        <w:rPr>
          <w:spacing w:val="-5"/>
          <w:sz w:val="24"/>
        </w:rPr>
        <w:t xml:space="preserve">Decisione </w:t>
      </w:r>
      <w:r>
        <w:rPr>
          <w:spacing w:val="-3"/>
          <w:sz w:val="24"/>
        </w:rPr>
        <w:t xml:space="preserve">n. 33 </w:t>
      </w:r>
      <w:r>
        <w:rPr>
          <w:spacing w:val="-4"/>
          <w:sz w:val="24"/>
        </w:rPr>
        <w:t xml:space="preserve">del </w:t>
      </w:r>
      <w:r>
        <w:rPr>
          <w:sz w:val="24"/>
        </w:rPr>
        <w:t xml:space="preserve">6 </w:t>
      </w:r>
      <w:r>
        <w:rPr>
          <w:spacing w:val="-5"/>
          <w:sz w:val="24"/>
        </w:rPr>
        <w:t xml:space="preserve">dicembre 2021, </w:t>
      </w:r>
      <w:r>
        <w:rPr>
          <w:sz w:val="24"/>
        </w:rPr>
        <w:t xml:space="preserve">a </w:t>
      </w:r>
      <w:r>
        <w:rPr>
          <w:spacing w:val="-5"/>
          <w:sz w:val="24"/>
        </w:rPr>
        <w:t xml:space="preserve">seguito dell’istruttoria </w:t>
      </w:r>
      <w:r>
        <w:rPr>
          <w:spacing w:val="-4"/>
          <w:sz w:val="24"/>
        </w:rPr>
        <w:t xml:space="preserve">dell’Agenzia </w:t>
      </w:r>
      <w:r>
        <w:rPr>
          <w:spacing w:val="-3"/>
          <w:sz w:val="24"/>
        </w:rPr>
        <w:t xml:space="preserve">per la coesione territoriale, </w:t>
      </w:r>
      <w:r>
        <w:rPr>
          <w:spacing w:val="-4"/>
          <w:sz w:val="24"/>
        </w:rPr>
        <w:t xml:space="preserve">con </w:t>
      </w:r>
      <w:r>
        <w:rPr>
          <w:spacing w:val="-3"/>
          <w:sz w:val="24"/>
        </w:rPr>
        <w:t>l</w:t>
      </w:r>
      <w:r>
        <w:rPr>
          <w:spacing w:val="-3"/>
          <w:sz w:val="24"/>
        </w:rPr>
        <w:t xml:space="preserve">a </w:t>
      </w:r>
      <w:r>
        <w:rPr>
          <w:spacing w:val="-5"/>
          <w:sz w:val="24"/>
        </w:rPr>
        <w:t xml:space="preserve">quale </w:t>
      </w:r>
      <w:r>
        <w:rPr>
          <w:spacing w:val="-3"/>
          <w:sz w:val="24"/>
        </w:rPr>
        <w:t xml:space="preserve">la </w:t>
      </w:r>
      <w:r>
        <w:rPr>
          <w:spacing w:val="-5"/>
          <w:sz w:val="24"/>
        </w:rPr>
        <w:t xml:space="preserve">Giunta </w:t>
      </w:r>
      <w:r>
        <w:rPr>
          <w:spacing w:val="-6"/>
          <w:sz w:val="24"/>
        </w:rPr>
        <w:t xml:space="preserve">Regionale </w:t>
      </w:r>
      <w:r>
        <w:rPr>
          <w:spacing w:val="-3"/>
          <w:sz w:val="24"/>
        </w:rPr>
        <w:t xml:space="preserve">ha </w:t>
      </w:r>
      <w:r>
        <w:rPr>
          <w:spacing w:val="-5"/>
          <w:sz w:val="24"/>
        </w:rPr>
        <w:t xml:space="preserve">approvato </w:t>
      </w:r>
      <w:r>
        <w:rPr>
          <w:spacing w:val="-4"/>
          <w:sz w:val="24"/>
        </w:rPr>
        <w:t xml:space="preserve">in via </w:t>
      </w:r>
      <w:r>
        <w:rPr>
          <w:spacing w:val="-5"/>
          <w:sz w:val="24"/>
        </w:rPr>
        <w:t xml:space="preserve">definitiva l’elenco </w:t>
      </w:r>
      <w:r>
        <w:rPr>
          <w:sz w:val="24"/>
        </w:rPr>
        <w:t xml:space="preserve">dei </w:t>
      </w:r>
      <w:r>
        <w:rPr>
          <w:spacing w:val="-5"/>
          <w:sz w:val="24"/>
        </w:rPr>
        <w:t xml:space="preserve">progetti proposti </w:t>
      </w:r>
      <w:r>
        <w:rPr>
          <w:spacing w:val="-4"/>
          <w:sz w:val="24"/>
        </w:rPr>
        <w:t xml:space="preserve">per </w:t>
      </w:r>
      <w:r>
        <w:rPr>
          <w:spacing w:val="-3"/>
          <w:sz w:val="24"/>
        </w:rPr>
        <w:t xml:space="preserve">il </w:t>
      </w:r>
      <w:r>
        <w:rPr>
          <w:spacing w:val="-6"/>
          <w:sz w:val="24"/>
        </w:rPr>
        <w:t xml:space="preserve">finanziamento </w:t>
      </w:r>
      <w:r>
        <w:rPr>
          <w:spacing w:val="-4"/>
          <w:sz w:val="24"/>
        </w:rPr>
        <w:t xml:space="preserve">in </w:t>
      </w:r>
      <w:r>
        <w:rPr>
          <w:spacing w:val="-6"/>
          <w:sz w:val="24"/>
        </w:rPr>
        <w:t xml:space="preserve">anticipazione </w:t>
      </w:r>
      <w:r>
        <w:rPr>
          <w:spacing w:val="-4"/>
          <w:sz w:val="24"/>
        </w:rPr>
        <w:t xml:space="preserve">sui </w:t>
      </w:r>
      <w:r>
        <w:rPr>
          <w:spacing w:val="-5"/>
          <w:sz w:val="24"/>
        </w:rPr>
        <w:t>fondi</w:t>
      </w:r>
      <w:r>
        <w:rPr>
          <w:spacing w:val="-44"/>
          <w:sz w:val="24"/>
        </w:rPr>
        <w:t xml:space="preserve"> </w:t>
      </w:r>
      <w:r>
        <w:rPr>
          <w:spacing w:val="-5"/>
          <w:sz w:val="24"/>
        </w:rPr>
        <w:t>2021-2027;</w:t>
      </w:r>
    </w:p>
    <w:p w:rsidR="00934BD6" w:rsidRDefault="00934BD6">
      <w:pPr>
        <w:pStyle w:val="Corpodeltesto"/>
        <w:spacing w:before="9"/>
        <w:rPr>
          <w:sz w:val="23"/>
        </w:rPr>
      </w:pPr>
    </w:p>
    <w:p w:rsidR="00934BD6" w:rsidRDefault="0019176A">
      <w:pPr>
        <w:pStyle w:val="Paragrafoelenco"/>
        <w:numPr>
          <w:ilvl w:val="0"/>
          <w:numId w:val="9"/>
        </w:numPr>
        <w:tabs>
          <w:tab w:val="left" w:pos="400"/>
        </w:tabs>
        <w:rPr>
          <w:sz w:val="24"/>
        </w:rPr>
      </w:pPr>
      <w:r>
        <w:rPr>
          <w:spacing w:val="-3"/>
          <w:sz w:val="24"/>
        </w:rPr>
        <w:t>la</w:t>
      </w:r>
      <w:r>
        <w:rPr>
          <w:spacing w:val="-9"/>
          <w:sz w:val="24"/>
        </w:rPr>
        <w:t xml:space="preserve"> </w:t>
      </w:r>
      <w:r>
        <w:rPr>
          <w:spacing w:val="-5"/>
          <w:sz w:val="24"/>
        </w:rPr>
        <w:t>Delibera</w:t>
      </w:r>
      <w:r>
        <w:rPr>
          <w:spacing w:val="-8"/>
          <w:sz w:val="24"/>
        </w:rPr>
        <w:t xml:space="preserve"> </w:t>
      </w:r>
      <w:r>
        <w:rPr>
          <w:spacing w:val="-5"/>
          <w:sz w:val="24"/>
        </w:rPr>
        <w:t>CIPESS</w:t>
      </w:r>
      <w:r>
        <w:rPr>
          <w:spacing w:val="-7"/>
          <w:sz w:val="24"/>
        </w:rPr>
        <w:t xml:space="preserve"> </w:t>
      </w:r>
      <w:r>
        <w:rPr>
          <w:spacing w:val="-4"/>
          <w:sz w:val="24"/>
        </w:rPr>
        <w:t>del</w:t>
      </w:r>
      <w:r>
        <w:rPr>
          <w:spacing w:val="-8"/>
          <w:sz w:val="24"/>
        </w:rPr>
        <w:t xml:space="preserve"> </w:t>
      </w:r>
      <w:r>
        <w:rPr>
          <w:spacing w:val="-3"/>
          <w:sz w:val="24"/>
        </w:rPr>
        <w:t>22</w:t>
      </w:r>
      <w:r>
        <w:rPr>
          <w:spacing w:val="-8"/>
          <w:sz w:val="24"/>
        </w:rPr>
        <w:t xml:space="preserve"> </w:t>
      </w:r>
      <w:r>
        <w:rPr>
          <w:spacing w:val="-5"/>
          <w:sz w:val="24"/>
        </w:rPr>
        <w:t>dicembre</w:t>
      </w:r>
      <w:r>
        <w:rPr>
          <w:spacing w:val="-8"/>
          <w:sz w:val="24"/>
        </w:rPr>
        <w:t xml:space="preserve"> </w:t>
      </w:r>
      <w:r>
        <w:rPr>
          <w:spacing w:val="-4"/>
          <w:sz w:val="24"/>
        </w:rPr>
        <w:t>2021</w:t>
      </w:r>
      <w:r>
        <w:rPr>
          <w:spacing w:val="-10"/>
          <w:sz w:val="24"/>
        </w:rPr>
        <w:t xml:space="preserve"> </w:t>
      </w:r>
      <w:r>
        <w:rPr>
          <w:spacing w:val="-3"/>
          <w:sz w:val="24"/>
        </w:rPr>
        <w:t>n.</w:t>
      </w:r>
      <w:r>
        <w:rPr>
          <w:spacing w:val="-10"/>
          <w:sz w:val="24"/>
        </w:rPr>
        <w:t xml:space="preserve"> </w:t>
      </w:r>
      <w:r>
        <w:rPr>
          <w:spacing w:val="-3"/>
          <w:sz w:val="24"/>
        </w:rPr>
        <w:t>79</w:t>
      </w:r>
      <w:r>
        <w:rPr>
          <w:spacing w:val="-11"/>
          <w:sz w:val="24"/>
        </w:rPr>
        <w:t xml:space="preserve"> </w:t>
      </w:r>
      <w:r>
        <w:rPr>
          <w:spacing w:val="-5"/>
          <w:sz w:val="24"/>
        </w:rPr>
        <w:t>“Fondo</w:t>
      </w:r>
      <w:r>
        <w:rPr>
          <w:spacing w:val="-10"/>
          <w:sz w:val="24"/>
        </w:rPr>
        <w:t xml:space="preserve"> </w:t>
      </w:r>
      <w:r>
        <w:rPr>
          <w:spacing w:val="-5"/>
          <w:sz w:val="24"/>
        </w:rPr>
        <w:t>sviluppo</w:t>
      </w:r>
      <w:r>
        <w:rPr>
          <w:spacing w:val="-8"/>
          <w:sz w:val="24"/>
        </w:rPr>
        <w:t xml:space="preserve"> </w:t>
      </w:r>
      <w:r>
        <w:rPr>
          <w:sz w:val="24"/>
        </w:rPr>
        <w:t>e</w:t>
      </w:r>
      <w:r>
        <w:rPr>
          <w:spacing w:val="-8"/>
          <w:sz w:val="24"/>
        </w:rPr>
        <w:t xml:space="preserve"> </w:t>
      </w:r>
      <w:r>
        <w:rPr>
          <w:spacing w:val="-5"/>
          <w:sz w:val="24"/>
        </w:rPr>
        <w:t>coesione</w:t>
      </w:r>
      <w:r>
        <w:rPr>
          <w:spacing w:val="-8"/>
          <w:sz w:val="24"/>
        </w:rPr>
        <w:t xml:space="preserve"> </w:t>
      </w:r>
      <w:r>
        <w:rPr>
          <w:spacing w:val="-5"/>
          <w:sz w:val="24"/>
        </w:rPr>
        <w:t>2014-2020</w:t>
      </w:r>
      <w:r>
        <w:rPr>
          <w:spacing w:val="-10"/>
          <w:sz w:val="24"/>
        </w:rPr>
        <w:t xml:space="preserve"> </w:t>
      </w:r>
      <w:r>
        <w:rPr>
          <w:sz w:val="24"/>
        </w:rPr>
        <w:t>e</w:t>
      </w:r>
      <w:r>
        <w:rPr>
          <w:spacing w:val="-8"/>
          <w:sz w:val="24"/>
        </w:rPr>
        <w:t xml:space="preserve"> </w:t>
      </w:r>
      <w:r>
        <w:rPr>
          <w:spacing w:val="-5"/>
          <w:sz w:val="24"/>
        </w:rPr>
        <w:t>2021-2027</w:t>
      </w:r>
    </w:p>
    <w:p w:rsidR="00934BD6" w:rsidRDefault="0019176A">
      <w:pPr>
        <w:pStyle w:val="Corpodeltesto"/>
        <w:spacing w:before="13"/>
        <w:ind w:left="399" w:right="243"/>
        <w:jc w:val="both"/>
      </w:pPr>
      <w:r>
        <w:t xml:space="preserve">- </w:t>
      </w:r>
      <w:r>
        <w:rPr>
          <w:spacing w:val="-6"/>
        </w:rPr>
        <w:t xml:space="preserve">Assegnazione </w:t>
      </w:r>
      <w:r>
        <w:rPr>
          <w:spacing w:val="-5"/>
        </w:rPr>
        <w:t xml:space="preserve">risorse </w:t>
      </w:r>
      <w:r>
        <w:rPr>
          <w:spacing w:val="-4"/>
        </w:rPr>
        <w:t xml:space="preserve">per </w:t>
      </w:r>
      <w:r>
        <w:rPr>
          <w:spacing w:val="-5"/>
        </w:rPr>
        <w:t xml:space="preserve">interventi COVID-19 </w:t>
      </w:r>
      <w:r>
        <w:rPr>
          <w:spacing w:val="-4"/>
        </w:rPr>
        <w:t xml:space="preserve">(FSC </w:t>
      </w:r>
      <w:r>
        <w:rPr>
          <w:spacing w:val="-5"/>
        </w:rPr>
        <w:t xml:space="preserve">2014-2020) </w:t>
      </w:r>
      <w:r>
        <w:t xml:space="preserve">e </w:t>
      </w:r>
      <w:r>
        <w:rPr>
          <w:spacing w:val="-6"/>
        </w:rPr>
        <w:t xml:space="preserve">anticipazioni </w:t>
      </w:r>
      <w:r>
        <w:rPr>
          <w:spacing w:val="-5"/>
        </w:rPr>
        <w:t xml:space="preserve">alle regioni </w:t>
      </w:r>
      <w:r>
        <w:t xml:space="preserve">e </w:t>
      </w:r>
      <w:r>
        <w:rPr>
          <w:spacing w:val="-5"/>
        </w:rPr>
        <w:t xml:space="preserve">province autonome </w:t>
      </w:r>
      <w:r>
        <w:rPr>
          <w:spacing w:val="-4"/>
        </w:rPr>
        <w:t xml:space="preserve">per </w:t>
      </w:r>
      <w:r>
        <w:rPr>
          <w:spacing w:val="-6"/>
        </w:rPr>
        <w:t xml:space="preserve">interventi </w:t>
      </w:r>
      <w:r>
        <w:rPr>
          <w:spacing w:val="-3"/>
        </w:rPr>
        <w:t xml:space="preserve">di </w:t>
      </w:r>
      <w:r>
        <w:rPr>
          <w:spacing w:val="-6"/>
        </w:rPr>
        <w:t xml:space="preserve">immediato </w:t>
      </w:r>
      <w:r>
        <w:rPr>
          <w:spacing w:val="-5"/>
        </w:rPr>
        <w:t xml:space="preserve">avvio </w:t>
      </w:r>
      <w:r>
        <w:rPr>
          <w:spacing w:val="-4"/>
        </w:rPr>
        <w:t xml:space="preserve">dei </w:t>
      </w:r>
      <w:r>
        <w:rPr>
          <w:spacing w:val="-5"/>
        </w:rPr>
        <w:t xml:space="preserve">lavori </w:t>
      </w:r>
      <w:r>
        <w:t xml:space="preserve">o </w:t>
      </w:r>
      <w:r>
        <w:rPr>
          <w:spacing w:val="-3"/>
        </w:rPr>
        <w:t xml:space="preserve">di </w:t>
      </w:r>
      <w:r>
        <w:rPr>
          <w:spacing w:val="-6"/>
        </w:rPr>
        <w:t xml:space="preserve">completamento </w:t>
      </w:r>
      <w:r>
        <w:rPr>
          <w:spacing w:val="-3"/>
        </w:rPr>
        <w:t xml:space="preserve">di </w:t>
      </w:r>
      <w:r>
        <w:rPr>
          <w:spacing w:val="-5"/>
        </w:rPr>
        <w:t xml:space="preserve">interventi </w:t>
      </w:r>
      <w:r>
        <w:rPr>
          <w:spacing w:val="-3"/>
        </w:rPr>
        <w:t xml:space="preserve">in </w:t>
      </w:r>
      <w:r>
        <w:rPr>
          <w:spacing w:val="-5"/>
        </w:rPr>
        <w:t xml:space="preserve">corso </w:t>
      </w:r>
      <w:r>
        <w:rPr>
          <w:spacing w:val="-4"/>
        </w:rPr>
        <w:t xml:space="preserve">(FSC </w:t>
      </w:r>
      <w:r>
        <w:rPr>
          <w:spacing w:val="-5"/>
        </w:rPr>
        <w:t xml:space="preserve">2021-2027)” </w:t>
      </w:r>
      <w:r>
        <w:rPr>
          <w:spacing w:val="-4"/>
        </w:rPr>
        <w:t xml:space="preserve">che </w:t>
      </w:r>
      <w:r>
        <w:rPr>
          <w:spacing w:val="-5"/>
        </w:rPr>
        <w:t xml:space="preserve">assegna alla Regione </w:t>
      </w:r>
      <w:r>
        <w:rPr>
          <w:spacing w:val="-8"/>
        </w:rPr>
        <w:t xml:space="preserve">Toscana </w:t>
      </w:r>
      <w:r>
        <w:rPr>
          <w:spacing w:val="-5"/>
        </w:rPr>
        <w:t xml:space="preserve">risorse </w:t>
      </w:r>
      <w:r>
        <w:rPr>
          <w:spacing w:val="-4"/>
        </w:rPr>
        <w:t>F</w:t>
      </w:r>
      <w:r>
        <w:rPr>
          <w:spacing w:val="-4"/>
        </w:rPr>
        <w:t xml:space="preserve">SC </w:t>
      </w:r>
      <w:r>
        <w:rPr>
          <w:spacing w:val="-5"/>
        </w:rPr>
        <w:t xml:space="preserve">2021-2027 pari </w:t>
      </w:r>
      <w:r>
        <w:t xml:space="preserve">a </w:t>
      </w:r>
      <w:r>
        <w:rPr>
          <w:spacing w:val="-6"/>
        </w:rPr>
        <w:t xml:space="preserve">110.896.843,25 </w:t>
      </w:r>
      <w:r>
        <w:rPr>
          <w:spacing w:val="-5"/>
        </w:rPr>
        <w:t xml:space="preserve">euro </w:t>
      </w:r>
      <w:r>
        <w:rPr>
          <w:spacing w:val="-4"/>
        </w:rPr>
        <w:t xml:space="preserve">per </w:t>
      </w:r>
      <w:r>
        <w:rPr>
          <w:spacing w:val="-3"/>
        </w:rPr>
        <w:t xml:space="preserve">il </w:t>
      </w:r>
      <w:r>
        <w:rPr>
          <w:spacing w:val="-6"/>
        </w:rPr>
        <w:t xml:space="preserve">finanziamento </w:t>
      </w:r>
      <w:r>
        <w:rPr>
          <w:spacing w:val="-3"/>
        </w:rPr>
        <w:t xml:space="preserve">di n. 119, </w:t>
      </w:r>
      <w:r>
        <w:rPr>
          <w:spacing w:val="-6"/>
        </w:rPr>
        <w:t xml:space="preserve">precedentemente </w:t>
      </w:r>
      <w:r>
        <w:rPr>
          <w:spacing w:val="-5"/>
        </w:rPr>
        <w:t xml:space="preserve">proposti </w:t>
      </w:r>
      <w:r>
        <w:rPr>
          <w:spacing w:val="-4"/>
        </w:rPr>
        <w:t xml:space="preserve">con la </w:t>
      </w:r>
      <w:r>
        <w:rPr>
          <w:spacing w:val="-5"/>
        </w:rPr>
        <w:t xml:space="preserve">sopracitata Decisione 33/2021 </w:t>
      </w:r>
      <w:r>
        <w:t>;</w:t>
      </w:r>
    </w:p>
    <w:p w:rsidR="00934BD6" w:rsidRDefault="00934BD6">
      <w:pPr>
        <w:pStyle w:val="Corpodeltesto"/>
        <w:spacing w:before="4"/>
      </w:pPr>
    </w:p>
    <w:p w:rsidR="00934BD6" w:rsidRDefault="0019176A">
      <w:pPr>
        <w:pStyle w:val="Paragrafoelenco"/>
        <w:numPr>
          <w:ilvl w:val="0"/>
          <w:numId w:val="9"/>
        </w:numPr>
        <w:tabs>
          <w:tab w:val="left" w:pos="400"/>
        </w:tabs>
        <w:spacing w:before="1" w:line="242" w:lineRule="auto"/>
        <w:ind w:right="237"/>
        <w:rPr>
          <w:sz w:val="24"/>
        </w:rPr>
      </w:pPr>
      <w:r>
        <w:rPr>
          <w:spacing w:val="-5"/>
          <w:sz w:val="24"/>
        </w:rPr>
        <w:t xml:space="preserve">l’allegato </w:t>
      </w:r>
      <w:r>
        <w:rPr>
          <w:sz w:val="24"/>
        </w:rPr>
        <w:t xml:space="preserve">3 </w:t>
      </w:r>
      <w:r>
        <w:rPr>
          <w:spacing w:val="-5"/>
          <w:sz w:val="24"/>
        </w:rPr>
        <w:t xml:space="preserve">della suddetta Delibera </w:t>
      </w:r>
      <w:r>
        <w:rPr>
          <w:spacing w:val="-4"/>
          <w:sz w:val="24"/>
        </w:rPr>
        <w:t xml:space="preserve">CIPE (CIPESS) del </w:t>
      </w:r>
      <w:r>
        <w:rPr>
          <w:spacing w:val="-3"/>
          <w:sz w:val="24"/>
        </w:rPr>
        <w:t xml:space="preserve">22 </w:t>
      </w:r>
      <w:r>
        <w:rPr>
          <w:spacing w:val="-5"/>
          <w:sz w:val="24"/>
        </w:rPr>
        <w:t xml:space="preserve">dicembre </w:t>
      </w:r>
      <w:r>
        <w:rPr>
          <w:spacing w:val="-4"/>
          <w:sz w:val="24"/>
        </w:rPr>
        <w:t xml:space="preserve">2021 </w:t>
      </w:r>
      <w:r>
        <w:rPr>
          <w:spacing w:val="-3"/>
          <w:sz w:val="24"/>
        </w:rPr>
        <w:t xml:space="preserve">n. 79 </w:t>
      </w:r>
      <w:r>
        <w:rPr>
          <w:spacing w:val="-4"/>
          <w:sz w:val="24"/>
        </w:rPr>
        <w:t xml:space="preserve">che </w:t>
      </w:r>
      <w:r>
        <w:rPr>
          <w:spacing w:val="-5"/>
          <w:sz w:val="24"/>
        </w:rPr>
        <w:t xml:space="preserve">assegna </w:t>
      </w:r>
      <w:r>
        <w:rPr>
          <w:spacing w:val="-3"/>
          <w:sz w:val="24"/>
        </w:rPr>
        <w:t xml:space="preserve">le </w:t>
      </w:r>
      <w:r>
        <w:rPr>
          <w:spacing w:val="-5"/>
          <w:sz w:val="24"/>
        </w:rPr>
        <w:t xml:space="preserve">risorse </w:t>
      </w:r>
      <w:r>
        <w:rPr>
          <w:spacing w:val="-4"/>
          <w:sz w:val="24"/>
        </w:rPr>
        <w:t xml:space="preserve">per </w:t>
      </w:r>
      <w:r>
        <w:rPr>
          <w:sz w:val="24"/>
        </w:rPr>
        <w:t xml:space="preserve">i </w:t>
      </w:r>
      <w:r>
        <w:rPr>
          <w:spacing w:val="-5"/>
          <w:sz w:val="24"/>
        </w:rPr>
        <w:t xml:space="preserve">progetti </w:t>
      </w:r>
      <w:r>
        <w:rPr>
          <w:spacing w:val="-3"/>
          <w:sz w:val="24"/>
        </w:rPr>
        <w:t xml:space="preserve">di </w:t>
      </w:r>
      <w:r>
        <w:rPr>
          <w:spacing w:val="-6"/>
          <w:sz w:val="24"/>
        </w:rPr>
        <w:t xml:space="preserve">competenza </w:t>
      </w:r>
      <w:r>
        <w:rPr>
          <w:spacing w:val="-5"/>
          <w:sz w:val="24"/>
        </w:rPr>
        <w:t xml:space="preserve">della Direzione Mobilità, </w:t>
      </w:r>
      <w:r>
        <w:rPr>
          <w:spacing w:val="-6"/>
          <w:sz w:val="24"/>
        </w:rPr>
        <w:t xml:space="preserve">Infrastrutture </w:t>
      </w:r>
      <w:r>
        <w:rPr>
          <w:sz w:val="24"/>
        </w:rPr>
        <w:t xml:space="preserve">e Trasporto Pubblico Locale - </w:t>
      </w:r>
      <w:r>
        <w:rPr>
          <w:spacing w:val="-5"/>
          <w:sz w:val="24"/>
        </w:rPr>
        <w:t xml:space="preserve">Settore </w:t>
      </w:r>
      <w:r>
        <w:rPr>
          <w:spacing w:val="-6"/>
          <w:sz w:val="24"/>
        </w:rPr>
        <w:t xml:space="preserve">Trasporto </w:t>
      </w:r>
      <w:r>
        <w:rPr>
          <w:spacing w:val="-5"/>
          <w:sz w:val="24"/>
        </w:rPr>
        <w:t xml:space="preserve">Pubblico Locale </w:t>
      </w:r>
      <w:r>
        <w:rPr>
          <w:spacing w:val="-3"/>
          <w:sz w:val="24"/>
        </w:rPr>
        <w:t xml:space="preserve">su </w:t>
      </w:r>
      <w:r>
        <w:rPr>
          <w:spacing w:val="-5"/>
          <w:sz w:val="24"/>
        </w:rPr>
        <w:t xml:space="preserve">Ferro </w:t>
      </w:r>
      <w:r>
        <w:rPr>
          <w:sz w:val="24"/>
        </w:rPr>
        <w:t xml:space="preserve">e </w:t>
      </w:r>
      <w:r>
        <w:rPr>
          <w:spacing w:val="-5"/>
          <w:sz w:val="24"/>
        </w:rPr>
        <w:t xml:space="preserve">Marittimo </w:t>
      </w:r>
      <w:r>
        <w:rPr>
          <w:sz w:val="24"/>
        </w:rPr>
        <w:t xml:space="preserve">- </w:t>
      </w:r>
      <w:r>
        <w:rPr>
          <w:spacing w:val="-5"/>
          <w:sz w:val="24"/>
        </w:rPr>
        <w:t xml:space="preserve">Mobilità </w:t>
      </w:r>
      <w:r>
        <w:rPr>
          <w:spacing w:val="-6"/>
          <w:sz w:val="24"/>
        </w:rPr>
        <w:t xml:space="preserve">Sostenibile </w:t>
      </w:r>
      <w:r>
        <w:rPr>
          <w:spacing w:val="-5"/>
          <w:sz w:val="24"/>
        </w:rPr>
        <w:t xml:space="preserve">della </w:t>
      </w:r>
      <w:proofErr w:type="spellStart"/>
      <w:r>
        <w:rPr>
          <w:spacing w:val="-5"/>
          <w:sz w:val="24"/>
        </w:rPr>
        <w:t>Regiorne</w:t>
      </w:r>
      <w:proofErr w:type="spellEnd"/>
      <w:r>
        <w:rPr>
          <w:spacing w:val="-5"/>
          <w:sz w:val="24"/>
        </w:rPr>
        <w:t xml:space="preserve"> </w:t>
      </w:r>
      <w:r>
        <w:rPr>
          <w:spacing w:val="-6"/>
          <w:sz w:val="24"/>
        </w:rPr>
        <w:t xml:space="preserve">Toscana, </w:t>
      </w:r>
      <w:r>
        <w:rPr>
          <w:spacing w:val="-5"/>
          <w:sz w:val="24"/>
        </w:rPr>
        <w:t xml:space="preserve">inerenti alla </w:t>
      </w:r>
      <w:r>
        <w:rPr>
          <w:spacing w:val="-6"/>
          <w:sz w:val="24"/>
        </w:rPr>
        <w:t xml:space="preserve">realizzazione </w:t>
      </w:r>
      <w:r>
        <w:rPr>
          <w:spacing w:val="-5"/>
          <w:sz w:val="24"/>
        </w:rPr>
        <w:t xml:space="preserve">delle </w:t>
      </w:r>
      <w:proofErr w:type="spellStart"/>
      <w:r>
        <w:rPr>
          <w:spacing w:val="-5"/>
          <w:sz w:val="24"/>
        </w:rPr>
        <w:t>Ciclovie</w:t>
      </w:r>
      <w:proofErr w:type="spellEnd"/>
      <w:r>
        <w:rPr>
          <w:spacing w:val="-5"/>
          <w:sz w:val="24"/>
        </w:rPr>
        <w:t xml:space="preserve"> </w:t>
      </w:r>
      <w:r>
        <w:rPr>
          <w:spacing w:val="-3"/>
          <w:sz w:val="24"/>
        </w:rPr>
        <w:t xml:space="preserve">di </w:t>
      </w:r>
      <w:r>
        <w:rPr>
          <w:spacing w:val="-5"/>
          <w:sz w:val="24"/>
        </w:rPr>
        <w:t>interesse regionale come</w:t>
      </w:r>
      <w:r>
        <w:rPr>
          <w:spacing w:val="-34"/>
          <w:sz w:val="24"/>
        </w:rPr>
        <w:t xml:space="preserve"> </w:t>
      </w:r>
      <w:r>
        <w:rPr>
          <w:spacing w:val="-5"/>
          <w:sz w:val="24"/>
        </w:rPr>
        <w:t>s</w:t>
      </w:r>
      <w:r>
        <w:rPr>
          <w:spacing w:val="-5"/>
          <w:sz w:val="24"/>
        </w:rPr>
        <w:t>egue:</w:t>
      </w:r>
    </w:p>
    <w:p w:rsidR="00934BD6" w:rsidRDefault="00934BD6">
      <w:pPr>
        <w:spacing w:line="242" w:lineRule="auto"/>
        <w:jc w:val="both"/>
        <w:rPr>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3"/>
        <w:rPr>
          <w:sz w:val="18"/>
        </w:rPr>
      </w:pPr>
    </w:p>
    <w:p w:rsidR="00934BD6" w:rsidRDefault="0019176A">
      <w:pPr>
        <w:pStyle w:val="Paragrafoelenco"/>
        <w:numPr>
          <w:ilvl w:val="1"/>
          <w:numId w:val="9"/>
        </w:numPr>
        <w:tabs>
          <w:tab w:val="left" w:pos="684"/>
        </w:tabs>
        <w:spacing w:before="105" w:line="230" w:lineRule="auto"/>
        <w:ind w:left="683" w:right="125"/>
        <w:rPr>
          <w:sz w:val="24"/>
        </w:rPr>
      </w:pPr>
      <w:r>
        <w:rPr>
          <w:sz w:val="24"/>
        </w:rPr>
        <w:t xml:space="preserve">“Attuazione delle </w:t>
      </w:r>
      <w:proofErr w:type="spellStart"/>
      <w:r>
        <w:rPr>
          <w:sz w:val="24"/>
        </w:rPr>
        <w:t>Ciclovie</w:t>
      </w:r>
      <w:proofErr w:type="spellEnd"/>
      <w:r>
        <w:rPr>
          <w:sz w:val="24"/>
        </w:rPr>
        <w:t xml:space="preserve"> di Interesse Regionale - </w:t>
      </w:r>
      <w:proofErr w:type="spellStart"/>
      <w:r>
        <w:rPr>
          <w:sz w:val="24"/>
        </w:rPr>
        <w:t>ciclovia</w:t>
      </w:r>
      <w:proofErr w:type="spellEnd"/>
      <w:r>
        <w:rPr>
          <w:sz w:val="24"/>
        </w:rPr>
        <w:t xml:space="preserve"> Tirrenica: tratto Loc. Santa Liberata – Loc. </w:t>
      </w:r>
      <w:proofErr w:type="spellStart"/>
      <w:r>
        <w:rPr>
          <w:sz w:val="24"/>
        </w:rPr>
        <w:t>Pozzarello</w:t>
      </w:r>
      <w:proofErr w:type="spellEnd"/>
      <w:r>
        <w:rPr>
          <w:sz w:val="24"/>
        </w:rPr>
        <w:t>” per un importo totale finanziato FSC 2021-2027 pari a euro 2.900.000,00;</w:t>
      </w:r>
    </w:p>
    <w:p w:rsidR="00934BD6" w:rsidRDefault="0019176A">
      <w:pPr>
        <w:pStyle w:val="Paragrafoelenco"/>
        <w:numPr>
          <w:ilvl w:val="1"/>
          <w:numId w:val="9"/>
        </w:numPr>
        <w:tabs>
          <w:tab w:val="left" w:pos="684"/>
        </w:tabs>
        <w:spacing w:before="35" w:line="230" w:lineRule="auto"/>
        <w:ind w:left="683" w:right="124"/>
        <w:rPr>
          <w:sz w:val="24"/>
        </w:rPr>
      </w:pPr>
      <w:r>
        <w:rPr>
          <w:sz w:val="24"/>
        </w:rPr>
        <w:t xml:space="preserve">“Attuazione delle </w:t>
      </w:r>
      <w:proofErr w:type="spellStart"/>
      <w:r>
        <w:rPr>
          <w:sz w:val="24"/>
        </w:rPr>
        <w:t>Ciclovie</w:t>
      </w:r>
      <w:proofErr w:type="spellEnd"/>
      <w:r>
        <w:rPr>
          <w:sz w:val="24"/>
        </w:rPr>
        <w:t xml:space="preserve"> di Interesse</w:t>
      </w:r>
      <w:r>
        <w:rPr>
          <w:sz w:val="24"/>
        </w:rPr>
        <w:t xml:space="preserve"> Regionale – </w:t>
      </w:r>
      <w:proofErr w:type="spellStart"/>
      <w:r>
        <w:rPr>
          <w:sz w:val="24"/>
        </w:rPr>
        <w:t>Ciclovia</w:t>
      </w:r>
      <w:proofErr w:type="spellEnd"/>
      <w:r>
        <w:rPr>
          <w:sz w:val="24"/>
        </w:rPr>
        <w:t xml:space="preserve"> Lucca Pontedera: tratto Lucca – Capannori denominato “dalle fonti alla fontane” per un importo totale finanziato FSC 2021- 2027 pari a euro</w:t>
      </w:r>
      <w:r>
        <w:rPr>
          <w:spacing w:val="-1"/>
          <w:sz w:val="24"/>
        </w:rPr>
        <w:t xml:space="preserve"> </w:t>
      </w:r>
      <w:r>
        <w:rPr>
          <w:sz w:val="24"/>
        </w:rPr>
        <w:t>1.150.000;</w:t>
      </w:r>
    </w:p>
    <w:p w:rsidR="00934BD6" w:rsidRDefault="00934BD6">
      <w:pPr>
        <w:pStyle w:val="Corpodeltesto"/>
        <w:spacing w:before="5"/>
      </w:pPr>
    </w:p>
    <w:p w:rsidR="00934BD6" w:rsidRDefault="0019176A">
      <w:pPr>
        <w:pStyle w:val="Paragrafoelenco"/>
        <w:numPr>
          <w:ilvl w:val="0"/>
          <w:numId w:val="9"/>
        </w:numPr>
        <w:tabs>
          <w:tab w:val="left" w:pos="400"/>
        </w:tabs>
        <w:spacing w:line="244" w:lineRule="auto"/>
        <w:ind w:right="238"/>
        <w:rPr>
          <w:sz w:val="24"/>
        </w:rPr>
      </w:pPr>
      <w:r>
        <w:rPr>
          <w:spacing w:val="-3"/>
          <w:sz w:val="24"/>
        </w:rPr>
        <w:t xml:space="preserve">la </w:t>
      </w:r>
      <w:r>
        <w:rPr>
          <w:spacing w:val="-5"/>
          <w:sz w:val="24"/>
        </w:rPr>
        <w:t xml:space="preserve">Delibera </w:t>
      </w:r>
      <w:r>
        <w:rPr>
          <w:spacing w:val="-3"/>
          <w:sz w:val="24"/>
        </w:rPr>
        <w:t xml:space="preserve">di </w:t>
      </w:r>
      <w:r>
        <w:rPr>
          <w:spacing w:val="-5"/>
          <w:sz w:val="24"/>
        </w:rPr>
        <w:t xml:space="preserve">Giunta Regionale </w:t>
      </w:r>
      <w:r>
        <w:rPr>
          <w:sz w:val="24"/>
        </w:rPr>
        <w:t xml:space="preserve">del 26 aprile 2022 </w:t>
      </w:r>
      <w:r>
        <w:rPr>
          <w:spacing w:val="-3"/>
          <w:sz w:val="24"/>
        </w:rPr>
        <w:t xml:space="preserve">n. </w:t>
      </w:r>
      <w:r>
        <w:rPr>
          <w:sz w:val="24"/>
        </w:rPr>
        <w:t>493, “Indirizzi per l’attiva</w:t>
      </w:r>
      <w:r>
        <w:rPr>
          <w:sz w:val="24"/>
        </w:rPr>
        <w:t>zione degli interventi di cui alla Delibera CIPESS n. 79/2021”, recante le indicazioni per l’avvio dei progetti approvati con Delibera CIPESS</w:t>
      </w:r>
      <w:r>
        <w:rPr>
          <w:spacing w:val="1"/>
          <w:sz w:val="24"/>
        </w:rPr>
        <w:t xml:space="preserve"> </w:t>
      </w:r>
      <w:r>
        <w:rPr>
          <w:sz w:val="24"/>
        </w:rPr>
        <w:t>79/2021;</w:t>
      </w:r>
    </w:p>
    <w:p w:rsidR="00934BD6" w:rsidRDefault="00934BD6">
      <w:pPr>
        <w:pStyle w:val="Corpodeltesto"/>
        <w:spacing w:before="7"/>
        <w:rPr>
          <w:sz w:val="23"/>
        </w:rPr>
      </w:pPr>
    </w:p>
    <w:p w:rsidR="00934BD6" w:rsidRDefault="0019176A">
      <w:pPr>
        <w:pStyle w:val="Corpodeltesto"/>
        <w:ind w:left="115"/>
      </w:pPr>
      <w:r>
        <w:t>Visto:</w:t>
      </w:r>
    </w:p>
    <w:p w:rsidR="00934BD6" w:rsidRDefault="00934BD6">
      <w:pPr>
        <w:pStyle w:val="Corpodeltesto"/>
        <w:spacing w:before="5"/>
      </w:pPr>
    </w:p>
    <w:p w:rsidR="00934BD6" w:rsidRDefault="0019176A">
      <w:pPr>
        <w:pStyle w:val="Paragrafoelenco"/>
        <w:numPr>
          <w:ilvl w:val="0"/>
          <w:numId w:val="9"/>
        </w:numPr>
        <w:tabs>
          <w:tab w:val="left" w:pos="400"/>
        </w:tabs>
        <w:spacing w:line="244" w:lineRule="auto"/>
        <w:ind w:right="126"/>
        <w:rPr>
          <w:sz w:val="24"/>
        </w:rPr>
      </w:pPr>
      <w:r>
        <w:rPr>
          <w:spacing w:val="-4"/>
          <w:sz w:val="24"/>
        </w:rPr>
        <w:t xml:space="preserve">che gli </w:t>
      </w:r>
      <w:r>
        <w:rPr>
          <w:spacing w:val="-5"/>
          <w:sz w:val="24"/>
        </w:rPr>
        <w:t xml:space="preserve">interventi </w:t>
      </w:r>
      <w:r>
        <w:rPr>
          <w:spacing w:val="-6"/>
          <w:sz w:val="24"/>
        </w:rPr>
        <w:t xml:space="preserve">selezionati </w:t>
      </w:r>
      <w:r>
        <w:rPr>
          <w:spacing w:val="-4"/>
          <w:sz w:val="24"/>
        </w:rPr>
        <w:t xml:space="preserve">per </w:t>
      </w:r>
      <w:r>
        <w:rPr>
          <w:spacing w:val="-3"/>
          <w:sz w:val="24"/>
        </w:rPr>
        <w:t xml:space="preserve">il </w:t>
      </w:r>
      <w:r>
        <w:rPr>
          <w:spacing w:val="-6"/>
          <w:sz w:val="24"/>
        </w:rPr>
        <w:t xml:space="preserve">finanziamento </w:t>
      </w:r>
      <w:r>
        <w:rPr>
          <w:spacing w:val="-5"/>
          <w:sz w:val="24"/>
        </w:rPr>
        <w:t xml:space="preserve">sono stati </w:t>
      </w:r>
      <w:r>
        <w:rPr>
          <w:spacing w:val="-6"/>
          <w:sz w:val="24"/>
        </w:rPr>
        <w:t xml:space="preserve">individuati </w:t>
      </w:r>
      <w:r>
        <w:rPr>
          <w:spacing w:val="-3"/>
          <w:sz w:val="24"/>
        </w:rPr>
        <w:t xml:space="preserve">in </w:t>
      </w:r>
      <w:r>
        <w:rPr>
          <w:spacing w:val="-5"/>
          <w:sz w:val="24"/>
        </w:rPr>
        <w:t xml:space="preserve">quanto </w:t>
      </w:r>
      <w:r>
        <w:rPr>
          <w:spacing w:val="-4"/>
          <w:sz w:val="24"/>
        </w:rPr>
        <w:t xml:space="preserve">“di </w:t>
      </w:r>
      <w:r>
        <w:rPr>
          <w:spacing w:val="-5"/>
          <w:sz w:val="24"/>
        </w:rPr>
        <w:t xml:space="preserve">immediato avvio </w:t>
      </w:r>
      <w:r>
        <w:rPr>
          <w:spacing w:val="-4"/>
          <w:sz w:val="24"/>
        </w:rPr>
        <w:t xml:space="preserve">dei </w:t>
      </w:r>
      <w:r>
        <w:rPr>
          <w:spacing w:val="-5"/>
          <w:sz w:val="24"/>
        </w:rPr>
        <w:t xml:space="preserve">lavori” secondo quanto previsto dalla legge 178/2020 </w:t>
      </w:r>
      <w:r>
        <w:rPr>
          <w:sz w:val="24"/>
        </w:rPr>
        <w:t xml:space="preserve">e </w:t>
      </w:r>
      <w:r>
        <w:rPr>
          <w:spacing w:val="-4"/>
          <w:sz w:val="24"/>
        </w:rPr>
        <w:t xml:space="preserve">più </w:t>
      </w:r>
      <w:r>
        <w:rPr>
          <w:spacing w:val="-5"/>
          <w:sz w:val="24"/>
        </w:rPr>
        <w:t xml:space="preserve">precisamente all’art. </w:t>
      </w:r>
      <w:r>
        <w:rPr>
          <w:spacing w:val="-3"/>
          <w:sz w:val="24"/>
        </w:rPr>
        <w:t xml:space="preserve">1, </w:t>
      </w:r>
      <w:r>
        <w:rPr>
          <w:spacing w:val="-5"/>
          <w:sz w:val="24"/>
        </w:rPr>
        <w:t>comma 178, lettera</w:t>
      </w:r>
      <w:r>
        <w:rPr>
          <w:spacing w:val="-9"/>
          <w:sz w:val="24"/>
        </w:rPr>
        <w:t xml:space="preserve"> </w:t>
      </w:r>
      <w:r>
        <w:rPr>
          <w:sz w:val="24"/>
        </w:rPr>
        <w:t>d;</w:t>
      </w:r>
    </w:p>
    <w:p w:rsidR="00934BD6" w:rsidRDefault="00934BD6">
      <w:pPr>
        <w:pStyle w:val="Corpodeltesto"/>
        <w:spacing w:before="6"/>
        <w:rPr>
          <w:sz w:val="25"/>
        </w:rPr>
      </w:pPr>
    </w:p>
    <w:p w:rsidR="00934BD6" w:rsidRDefault="0019176A">
      <w:pPr>
        <w:pStyle w:val="Corpodeltesto"/>
        <w:ind w:left="115"/>
      </w:pPr>
      <w:r>
        <w:t>Ritenuto quindi opportuno:</w:t>
      </w:r>
    </w:p>
    <w:p w:rsidR="00934BD6" w:rsidRDefault="00934BD6">
      <w:pPr>
        <w:pStyle w:val="Corpodeltesto"/>
        <w:spacing w:before="3"/>
      </w:pPr>
    </w:p>
    <w:p w:rsidR="00934BD6" w:rsidRDefault="0019176A">
      <w:pPr>
        <w:pStyle w:val="Paragrafoelenco"/>
        <w:numPr>
          <w:ilvl w:val="0"/>
          <w:numId w:val="9"/>
        </w:numPr>
        <w:tabs>
          <w:tab w:val="left" w:pos="400"/>
        </w:tabs>
        <w:spacing w:line="242" w:lineRule="auto"/>
        <w:ind w:left="399" w:right="237"/>
        <w:rPr>
          <w:sz w:val="24"/>
        </w:rPr>
      </w:pPr>
      <w:r>
        <w:rPr>
          <w:spacing w:val="-5"/>
          <w:sz w:val="24"/>
        </w:rPr>
        <w:t xml:space="preserve">stabilire </w:t>
      </w:r>
      <w:r>
        <w:rPr>
          <w:spacing w:val="-4"/>
          <w:sz w:val="24"/>
        </w:rPr>
        <w:t xml:space="preserve">gli </w:t>
      </w:r>
      <w:r>
        <w:rPr>
          <w:spacing w:val="-5"/>
          <w:sz w:val="24"/>
        </w:rPr>
        <w:t xml:space="preserve">indirizzi </w:t>
      </w:r>
      <w:r>
        <w:rPr>
          <w:spacing w:val="-4"/>
          <w:sz w:val="24"/>
        </w:rPr>
        <w:t xml:space="preserve">per </w:t>
      </w:r>
      <w:r>
        <w:rPr>
          <w:spacing w:val="-6"/>
          <w:sz w:val="24"/>
        </w:rPr>
        <w:t xml:space="preserve">l’attivazione </w:t>
      </w:r>
      <w:r>
        <w:rPr>
          <w:spacing w:val="-5"/>
          <w:sz w:val="24"/>
        </w:rPr>
        <w:t xml:space="preserve">degli interventi </w:t>
      </w:r>
      <w:r>
        <w:rPr>
          <w:spacing w:val="-3"/>
          <w:sz w:val="24"/>
        </w:rPr>
        <w:t xml:space="preserve">da </w:t>
      </w:r>
      <w:r>
        <w:rPr>
          <w:spacing w:val="-5"/>
          <w:sz w:val="24"/>
        </w:rPr>
        <w:t>parte delle strutture responsabili degl</w:t>
      </w:r>
      <w:r>
        <w:rPr>
          <w:spacing w:val="-5"/>
          <w:sz w:val="24"/>
        </w:rPr>
        <w:t xml:space="preserve">i stessi tenuto conto </w:t>
      </w:r>
      <w:r>
        <w:rPr>
          <w:spacing w:val="-3"/>
          <w:sz w:val="24"/>
        </w:rPr>
        <w:t xml:space="preserve">di </w:t>
      </w:r>
      <w:r>
        <w:rPr>
          <w:spacing w:val="-5"/>
          <w:sz w:val="24"/>
        </w:rPr>
        <w:t xml:space="preserve">quanto previsto dalla Delibera CIPESS 79/2021 </w:t>
      </w:r>
      <w:r>
        <w:rPr>
          <w:sz w:val="24"/>
        </w:rPr>
        <w:t xml:space="preserve">e </w:t>
      </w:r>
      <w:r>
        <w:rPr>
          <w:spacing w:val="-4"/>
          <w:sz w:val="24"/>
        </w:rPr>
        <w:t xml:space="preserve">in </w:t>
      </w:r>
      <w:r>
        <w:rPr>
          <w:spacing w:val="-5"/>
          <w:sz w:val="24"/>
        </w:rPr>
        <w:t xml:space="preserve">conformità </w:t>
      </w:r>
      <w:r>
        <w:rPr>
          <w:spacing w:val="-4"/>
          <w:sz w:val="24"/>
        </w:rPr>
        <w:t xml:space="preserve">con </w:t>
      </w:r>
      <w:r>
        <w:rPr>
          <w:spacing w:val="-3"/>
          <w:sz w:val="24"/>
        </w:rPr>
        <w:t xml:space="preserve">la </w:t>
      </w:r>
      <w:r>
        <w:rPr>
          <w:spacing w:val="-5"/>
          <w:sz w:val="24"/>
        </w:rPr>
        <w:t xml:space="preserve">Delibera </w:t>
      </w:r>
      <w:r>
        <w:rPr>
          <w:spacing w:val="-3"/>
          <w:sz w:val="24"/>
        </w:rPr>
        <w:t xml:space="preserve">di </w:t>
      </w:r>
      <w:r>
        <w:rPr>
          <w:spacing w:val="-5"/>
          <w:sz w:val="24"/>
        </w:rPr>
        <w:t xml:space="preserve">Giunta Regionale </w:t>
      </w:r>
      <w:r>
        <w:rPr>
          <w:sz w:val="24"/>
        </w:rPr>
        <w:t xml:space="preserve">del 26 aprile 2022 </w:t>
      </w:r>
      <w:r>
        <w:rPr>
          <w:spacing w:val="-3"/>
          <w:sz w:val="24"/>
        </w:rPr>
        <w:t xml:space="preserve">n. </w:t>
      </w:r>
      <w:r>
        <w:rPr>
          <w:sz w:val="24"/>
        </w:rPr>
        <w:t>493 e in particolare con l’Allegato A - “Indirizzi per l’attivazione degli interventi di cui alla Delibera CIPE</w:t>
      </w:r>
      <w:r>
        <w:rPr>
          <w:sz w:val="24"/>
        </w:rPr>
        <w:t xml:space="preserve">SS n. 79/2021” e </w:t>
      </w:r>
      <w:r>
        <w:rPr>
          <w:spacing w:val="-5"/>
          <w:sz w:val="24"/>
        </w:rPr>
        <w:t xml:space="preserve">quindi </w:t>
      </w:r>
      <w:r>
        <w:rPr>
          <w:spacing w:val="-3"/>
          <w:sz w:val="24"/>
        </w:rPr>
        <w:t xml:space="preserve">di </w:t>
      </w:r>
      <w:r>
        <w:rPr>
          <w:spacing w:val="-6"/>
          <w:sz w:val="24"/>
        </w:rPr>
        <w:t xml:space="preserve">addivenire </w:t>
      </w:r>
      <w:r>
        <w:rPr>
          <w:spacing w:val="-5"/>
          <w:sz w:val="24"/>
        </w:rPr>
        <w:t xml:space="preserve">alla stipula </w:t>
      </w:r>
      <w:r>
        <w:rPr>
          <w:spacing w:val="-3"/>
          <w:sz w:val="24"/>
        </w:rPr>
        <w:t xml:space="preserve">di </w:t>
      </w:r>
      <w:r>
        <w:rPr>
          <w:spacing w:val="-4"/>
          <w:sz w:val="24"/>
        </w:rPr>
        <w:t xml:space="preserve">una </w:t>
      </w:r>
      <w:r>
        <w:rPr>
          <w:spacing w:val="-5"/>
          <w:sz w:val="24"/>
        </w:rPr>
        <w:t xml:space="preserve">Convenzione </w:t>
      </w:r>
      <w:r>
        <w:rPr>
          <w:spacing w:val="-4"/>
          <w:sz w:val="24"/>
        </w:rPr>
        <w:t xml:space="preserve">tra </w:t>
      </w:r>
      <w:r>
        <w:rPr>
          <w:spacing w:val="-3"/>
          <w:sz w:val="24"/>
        </w:rPr>
        <w:t xml:space="preserve">la </w:t>
      </w:r>
      <w:r>
        <w:rPr>
          <w:spacing w:val="-5"/>
          <w:sz w:val="24"/>
        </w:rPr>
        <w:t xml:space="preserve">Regione </w:t>
      </w:r>
      <w:r>
        <w:rPr>
          <w:spacing w:val="-8"/>
          <w:sz w:val="24"/>
        </w:rPr>
        <w:t xml:space="preserve">Toscana </w:t>
      </w:r>
      <w:r>
        <w:rPr>
          <w:sz w:val="24"/>
        </w:rPr>
        <w:t xml:space="preserve">e </w:t>
      </w:r>
      <w:r>
        <w:rPr>
          <w:spacing w:val="-4"/>
          <w:sz w:val="24"/>
        </w:rPr>
        <w:t xml:space="preserve">gli enti </w:t>
      </w:r>
      <w:r>
        <w:rPr>
          <w:spacing w:val="-5"/>
          <w:sz w:val="24"/>
        </w:rPr>
        <w:t xml:space="preserve">beneficiari/attuatori definendo </w:t>
      </w:r>
      <w:r>
        <w:rPr>
          <w:spacing w:val="-3"/>
          <w:sz w:val="24"/>
        </w:rPr>
        <w:t xml:space="preserve">le </w:t>
      </w:r>
      <w:r>
        <w:rPr>
          <w:spacing w:val="-5"/>
          <w:sz w:val="24"/>
        </w:rPr>
        <w:t xml:space="preserve">modalità </w:t>
      </w:r>
      <w:r>
        <w:rPr>
          <w:sz w:val="24"/>
        </w:rPr>
        <w:t xml:space="preserve">e i </w:t>
      </w:r>
      <w:r>
        <w:rPr>
          <w:spacing w:val="-5"/>
          <w:sz w:val="24"/>
        </w:rPr>
        <w:t xml:space="preserve">tempi </w:t>
      </w:r>
      <w:r>
        <w:rPr>
          <w:spacing w:val="-4"/>
          <w:sz w:val="24"/>
        </w:rPr>
        <w:t xml:space="preserve">per </w:t>
      </w:r>
      <w:r>
        <w:rPr>
          <w:spacing w:val="-5"/>
          <w:sz w:val="24"/>
        </w:rPr>
        <w:t>procedere alla realizzazione degli interventi finanziati</w:t>
      </w:r>
      <w:r>
        <w:rPr>
          <w:spacing w:val="-42"/>
          <w:sz w:val="24"/>
        </w:rPr>
        <w:t xml:space="preserve"> </w:t>
      </w:r>
      <w:r>
        <w:rPr>
          <w:sz w:val="24"/>
        </w:rPr>
        <w:t>;</w:t>
      </w:r>
    </w:p>
    <w:p w:rsidR="00934BD6" w:rsidRDefault="00934BD6">
      <w:pPr>
        <w:pStyle w:val="Corpodeltesto"/>
        <w:spacing w:before="7"/>
        <w:rPr>
          <w:sz w:val="23"/>
        </w:rPr>
      </w:pPr>
    </w:p>
    <w:p w:rsidR="00934BD6" w:rsidRDefault="0019176A">
      <w:pPr>
        <w:pStyle w:val="Corpodeltesto"/>
        <w:ind w:left="115"/>
      </w:pPr>
      <w:r>
        <w:t>Ritenuto quindi necessario:</w:t>
      </w:r>
    </w:p>
    <w:p w:rsidR="00934BD6" w:rsidRDefault="00934BD6">
      <w:pPr>
        <w:pStyle w:val="Corpodeltesto"/>
        <w:spacing w:before="5"/>
      </w:pPr>
    </w:p>
    <w:p w:rsidR="00934BD6" w:rsidRDefault="0019176A">
      <w:pPr>
        <w:pStyle w:val="Paragrafoelenco"/>
        <w:numPr>
          <w:ilvl w:val="0"/>
          <w:numId w:val="9"/>
        </w:numPr>
        <w:tabs>
          <w:tab w:val="left" w:pos="400"/>
        </w:tabs>
        <w:spacing w:line="242" w:lineRule="auto"/>
        <w:ind w:right="243"/>
        <w:rPr>
          <w:sz w:val="24"/>
        </w:rPr>
      </w:pPr>
      <w:r>
        <w:rPr>
          <w:color w:val="000009"/>
          <w:sz w:val="24"/>
        </w:rPr>
        <w:t xml:space="preserve">sottoscrivere apposita convenzione fra Regioni </w:t>
      </w:r>
      <w:r>
        <w:rPr>
          <w:color w:val="000009"/>
          <w:spacing w:val="-3"/>
          <w:sz w:val="24"/>
        </w:rPr>
        <w:t xml:space="preserve">Toscana, </w:t>
      </w:r>
      <w:r>
        <w:rPr>
          <w:color w:val="000009"/>
          <w:sz w:val="24"/>
        </w:rPr>
        <w:t xml:space="preserve">e il Comune di Lucca per la realizzazione dell’intervento </w:t>
      </w:r>
      <w:r>
        <w:rPr>
          <w:color w:val="000009"/>
          <w:spacing w:val="-3"/>
          <w:sz w:val="24"/>
        </w:rPr>
        <w:t>“</w:t>
      </w:r>
      <w:r>
        <w:rPr>
          <w:spacing w:val="-3"/>
          <w:sz w:val="24"/>
        </w:rPr>
        <w:t xml:space="preserve">ATTUAZIONE </w:t>
      </w:r>
      <w:r>
        <w:rPr>
          <w:sz w:val="24"/>
        </w:rPr>
        <w:t xml:space="preserve">DELLE CICLOVIE </w:t>
      </w:r>
      <w:proofErr w:type="spellStart"/>
      <w:r>
        <w:rPr>
          <w:sz w:val="24"/>
        </w:rPr>
        <w:t>DI</w:t>
      </w:r>
      <w:proofErr w:type="spellEnd"/>
      <w:r>
        <w:rPr>
          <w:sz w:val="24"/>
        </w:rPr>
        <w:t xml:space="preserve"> INTERESSE REGIONALE CICLOVIA LUCCA PONTEDERA: </w:t>
      </w:r>
      <w:r>
        <w:rPr>
          <w:spacing w:val="-6"/>
          <w:sz w:val="24"/>
        </w:rPr>
        <w:t xml:space="preserve">TRATTO </w:t>
      </w:r>
      <w:r>
        <w:rPr>
          <w:sz w:val="24"/>
        </w:rPr>
        <w:t xml:space="preserve">LUCCA </w:t>
      </w:r>
      <w:r>
        <w:rPr>
          <w:spacing w:val="-4"/>
          <w:sz w:val="24"/>
        </w:rPr>
        <w:t xml:space="preserve">CAPANNORI DENOMINATO </w:t>
      </w:r>
      <w:r>
        <w:rPr>
          <w:sz w:val="24"/>
        </w:rPr>
        <w:t>"DALLE FONTI ALLE</w:t>
      </w:r>
      <w:r>
        <w:rPr>
          <w:spacing w:val="-10"/>
          <w:sz w:val="24"/>
        </w:rPr>
        <w:t xml:space="preserve"> </w:t>
      </w:r>
      <w:r>
        <w:rPr>
          <w:spacing w:val="-3"/>
          <w:sz w:val="24"/>
        </w:rPr>
        <w:t>FONTANE"</w:t>
      </w:r>
      <w:r>
        <w:rPr>
          <w:color w:val="000009"/>
          <w:spacing w:val="-3"/>
          <w:sz w:val="24"/>
        </w:rPr>
        <w:t>”;</w:t>
      </w:r>
    </w:p>
    <w:p w:rsidR="00934BD6" w:rsidRDefault="00934BD6">
      <w:pPr>
        <w:pStyle w:val="Corpodeltesto"/>
        <w:spacing w:before="1"/>
      </w:pPr>
    </w:p>
    <w:p w:rsidR="00934BD6" w:rsidRDefault="0019176A">
      <w:pPr>
        <w:pStyle w:val="Corpodeltesto"/>
        <w:ind w:left="116"/>
      </w:pPr>
      <w:r>
        <w:t>Tu</w:t>
      </w:r>
      <w:r>
        <w:t>tto ciò premesso si conviene e si stipula quanto segue:</w:t>
      </w:r>
    </w:p>
    <w:p w:rsidR="00934BD6" w:rsidRDefault="00934BD6">
      <w:pPr>
        <w:pStyle w:val="Corpodeltesto"/>
      </w:pPr>
    </w:p>
    <w:p w:rsidR="00934BD6" w:rsidRDefault="0019176A">
      <w:pPr>
        <w:pStyle w:val="Heading1"/>
        <w:ind w:left="4457" w:right="3931" w:firstLine="122"/>
        <w:jc w:val="left"/>
      </w:pPr>
      <w:r>
        <w:t>Art.1 Premesse</w:t>
      </w:r>
    </w:p>
    <w:p w:rsidR="00934BD6" w:rsidRDefault="00934BD6">
      <w:pPr>
        <w:pStyle w:val="Corpodeltesto"/>
        <w:rPr>
          <w:b/>
        </w:rPr>
      </w:pPr>
    </w:p>
    <w:p w:rsidR="00934BD6" w:rsidRDefault="0019176A">
      <w:pPr>
        <w:pStyle w:val="Corpodeltesto"/>
        <w:ind w:left="115" w:right="127"/>
      </w:pPr>
      <w:r>
        <w:t>Le premesse fanno parte integrante della presente Convenzione e costituiscono i presupposti su cui si fonda il consenso delle parti.</w:t>
      </w:r>
    </w:p>
    <w:p w:rsidR="00934BD6" w:rsidRDefault="00934BD6">
      <w:pPr>
        <w:pStyle w:val="Corpodeltesto"/>
      </w:pPr>
    </w:p>
    <w:p w:rsidR="00934BD6" w:rsidRDefault="0019176A">
      <w:pPr>
        <w:pStyle w:val="Heading1"/>
        <w:ind w:left="4529" w:right="4517" w:firstLine="106"/>
        <w:jc w:val="left"/>
      </w:pPr>
      <w:r>
        <w:t>Art.2 Oggetto</w:t>
      </w:r>
    </w:p>
    <w:p w:rsidR="00934BD6" w:rsidRDefault="00934BD6">
      <w:pPr>
        <w:sectPr w:rsidR="00934BD6">
          <w:pgSz w:w="11900" w:h="16840"/>
          <w:pgMar w:top="1840" w:right="1000" w:bottom="1400" w:left="1020" w:header="1162" w:footer="1202" w:gutter="0"/>
          <w:cols w:space="720"/>
        </w:sectPr>
      </w:pPr>
    </w:p>
    <w:p w:rsidR="00934BD6" w:rsidRDefault="00934BD6">
      <w:pPr>
        <w:pStyle w:val="Corpodeltesto"/>
        <w:rPr>
          <w:b/>
          <w:sz w:val="20"/>
        </w:rPr>
      </w:pPr>
    </w:p>
    <w:p w:rsidR="00934BD6" w:rsidRDefault="00934BD6">
      <w:pPr>
        <w:pStyle w:val="Corpodeltesto"/>
        <w:spacing w:before="10"/>
        <w:rPr>
          <w:b/>
          <w:sz w:val="16"/>
        </w:rPr>
      </w:pPr>
    </w:p>
    <w:p w:rsidR="00934BD6" w:rsidRDefault="0019176A">
      <w:pPr>
        <w:pStyle w:val="Corpodeltesto"/>
        <w:spacing w:before="90"/>
        <w:ind w:left="116" w:right="131"/>
        <w:jc w:val="both"/>
      </w:pPr>
      <w:r>
        <w:t xml:space="preserve">Con la presente Convenzione, sottoscritta dalla Regione Toscana, dal Comune di Lucca e dal Comune di Capannori, si definiscono le modalità e i tempi per procedere alla realizzazione dell’intervento denominato “ATTUAZIONE DELLE CICLOVIE </w:t>
      </w:r>
      <w:proofErr w:type="spellStart"/>
      <w:r>
        <w:t>DI</w:t>
      </w:r>
      <w:proofErr w:type="spellEnd"/>
      <w:r>
        <w:t xml:space="preserve"> INTERESSE REGIONA</w:t>
      </w:r>
      <w:r>
        <w:t>LE - CICLOVIA LUCCA PONTEDERA: TRATTO LUCCA CAPANNORI DENOMINATO "DALLE</w:t>
      </w:r>
    </w:p>
    <w:p w:rsidR="00934BD6" w:rsidRDefault="0019176A">
      <w:pPr>
        <w:pStyle w:val="Corpodeltesto"/>
        <w:spacing w:before="1"/>
        <w:ind w:left="115" w:right="131"/>
        <w:jc w:val="both"/>
      </w:pPr>
      <w:r>
        <w:t xml:space="preserve">FONTI ALLE </w:t>
      </w:r>
      <w:r>
        <w:rPr>
          <w:spacing w:val="-3"/>
        </w:rPr>
        <w:t xml:space="preserve">FONTANE"” </w:t>
      </w:r>
      <w:r>
        <w:t>- avente CUP J21B21001840006; il Comune di LUCCA è individuato quale soggetto attuatore, nonché beneficiario del</w:t>
      </w:r>
      <w:r>
        <w:rPr>
          <w:spacing w:val="1"/>
        </w:rPr>
        <w:t xml:space="preserve"> </w:t>
      </w:r>
      <w:r>
        <w:t>contributo.</w:t>
      </w:r>
    </w:p>
    <w:p w:rsidR="00934BD6" w:rsidRDefault="00934BD6">
      <w:pPr>
        <w:pStyle w:val="Corpodeltesto"/>
        <w:spacing w:before="4"/>
        <w:rPr>
          <w:sz w:val="29"/>
        </w:rPr>
      </w:pPr>
    </w:p>
    <w:p w:rsidR="00934BD6" w:rsidRDefault="0019176A">
      <w:pPr>
        <w:pStyle w:val="Heading1"/>
        <w:ind w:left="3925" w:right="3931" w:firstLine="678"/>
        <w:jc w:val="left"/>
      </w:pPr>
      <w:r>
        <w:t>Art.3 Impegni delle</w:t>
      </w:r>
      <w:r>
        <w:rPr>
          <w:spacing w:val="1"/>
        </w:rPr>
        <w:t xml:space="preserve"> </w:t>
      </w:r>
      <w:r>
        <w:rPr>
          <w:spacing w:val="-4"/>
        </w:rPr>
        <w:t>parti</w:t>
      </w:r>
    </w:p>
    <w:p w:rsidR="00934BD6" w:rsidRDefault="00934BD6">
      <w:pPr>
        <w:pStyle w:val="Corpodeltesto"/>
        <w:rPr>
          <w:b/>
        </w:rPr>
      </w:pPr>
    </w:p>
    <w:p w:rsidR="00934BD6" w:rsidRDefault="0019176A">
      <w:pPr>
        <w:pStyle w:val="Paragrafoelenco"/>
        <w:numPr>
          <w:ilvl w:val="0"/>
          <w:numId w:val="8"/>
        </w:numPr>
        <w:tabs>
          <w:tab w:val="left" w:pos="390"/>
        </w:tabs>
        <w:ind w:left="115" w:right="131" w:firstLine="0"/>
        <w:rPr>
          <w:sz w:val="24"/>
        </w:rPr>
      </w:pPr>
      <w:r>
        <w:rPr>
          <w:sz w:val="24"/>
        </w:rPr>
        <w:t>I soggetti</w:t>
      </w:r>
      <w:r>
        <w:rPr>
          <w:sz w:val="24"/>
        </w:rPr>
        <w:t xml:space="preserve"> sottoscrittori della presente Convenzione, nello svolgimento delle attività di propria competenza, si impegnano</w:t>
      </w:r>
      <w:r>
        <w:rPr>
          <w:spacing w:val="-2"/>
          <w:sz w:val="24"/>
        </w:rPr>
        <w:t xml:space="preserve"> </w:t>
      </w:r>
      <w:r>
        <w:rPr>
          <w:sz w:val="24"/>
        </w:rPr>
        <w:t>a:</w:t>
      </w:r>
    </w:p>
    <w:p w:rsidR="00934BD6" w:rsidRDefault="00934BD6">
      <w:pPr>
        <w:pStyle w:val="Corpodeltesto"/>
        <w:spacing w:before="5"/>
        <w:rPr>
          <w:sz w:val="27"/>
        </w:rPr>
      </w:pPr>
    </w:p>
    <w:p w:rsidR="00934BD6" w:rsidRDefault="0019176A">
      <w:pPr>
        <w:pStyle w:val="Paragrafoelenco"/>
        <w:numPr>
          <w:ilvl w:val="1"/>
          <w:numId w:val="8"/>
        </w:numPr>
        <w:tabs>
          <w:tab w:val="left" w:pos="684"/>
        </w:tabs>
        <w:spacing w:before="1" w:line="220" w:lineRule="auto"/>
        <w:ind w:left="683" w:right="138"/>
        <w:jc w:val="left"/>
        <w:rPr>
          <w:sz w:val="24"/>
        </w:rPr>
      </w:pPr>
      <w:r>
        <w:rPr>
          <w:sz w:val="24"/>
        </w:rPr>
        <w:t>rispettare le modalità di attuazione ed i termini concordati per la realizzazione delle operazioni</w:t>
      </w:r>
      <w:r>
        <w:rPr>
          <w:spacing w:val="-2"/>
          <w:sz w:val="24"/>
        </w:rPr>
        <w:t xml:space="preserve"> </w:t>
      </w:r>
      <w:r>
        <w:rPr>
          <w:sz w:val="24"/>
        </w:rPr>
        <w:t>previste;</w:t>
      </w:r>
    </w:p>
    <w:p w:rsidR="00934BD6" w:rsidRDefault="0019176A">
      <w:pPr>
        <w:pStyle w:val="Paragrafoelenco"/>
        <w:numPr>
          <w:ilvl w:val="1"/>
          <w:numId w:val="8"/>
        </w:numPr>
        <w:tabs>
          <w:tab w:val="left" w:pos="684"/>
        </w:tabs>
        <w:spacing w:before="32"/>
        <w:ind w:hanging="285"/>
        <w:jc w:val="left"/>
        <w:rPr>
          <w:sz w:val="24"/>
        </w:rPr>
      </w:pPr>
      <w:r>
        <w:rPr>
          <w:sz w:val="24"/>
        </w:rPr>
        <w:t>rispettare la normativa vigente nell’attuazione della presente</w:t>
      </w:r>
      <w:r>
        <w:rPr>
          <w:spacing w:val="-8"/>
          <w:sz w:val="24"/>
        </w:rPr>
        <w:t xml:space="preserve"> </w:t>
      </w:r>
      <w:r>
        <w:rPr>
          <w:sz w:val="24"/>
        </w:rPr>
        <w:t>convenzione;</w:t>
      </w:r>
    </w:p>
    <w:p w:rsidR="00934BD6" w:rsidRDefault="0019176A">
      <w:pPr>
        <w:pStyle w:val="Paragrafoelenco"/>
        <w:numPr>
          <w:ilvl w:val="1"/>
          <w:numId w:val="8"/>
        </w:numPr>
        <w:tabs>
          <w:tab w:val="left" w:pos="684"/>
        </w:tabs>
        <w:spacing w:before="23" w:line="220" w:lineRule="auto"/>
        <w:ind w:left="683" w:right="130"/>
        <w:jc w:val="left"/>
        <w:rPr>
          <w:sz w:val="24"/>
        </w:rPr>
      </w:pPr>
      <w:r>
        <w:rPr>
          <w:sz w:val="24"/>
        </w:rPr>
        <w:t>utilizzare forme di collaborazione, coordinamento e semplificazione nelle rispettive attività amministrative secondo la normativa</w:t>
      </w:r>
      <w:r>
        <w:rPr>
          <w:spacing w:val="1"/>
          <w:sz w:val="24"/>
        </w:rPr>
        <w:t xml:space="preserve"> </w:t>
      </w:r>
      <w:r>
        <w:rPr>
          <w:sz w:val="24"/>
        </w:rPr>
        <w:t>vigente;</w:t>
      </w:r>
    </w:p>
    <w:p w:rsidR="00934BD6" w:rsidRDefault="0019176A">
      <w:pPr>
        <w:pStyle w:val="Paragrafoelenco"/>
        <w:numPr>
          <w:ilvl w:val="1"/>
          <w:numId w:val="8"/>
        </w:numPr>
        <w:tabs>
          <w:tab w:val="left" w:pos="684"/>
        </w:tabs>
        <w:spacing w:before="29"/>
        <w:ind w:hanging="285"/>
        <w:jc w:val="left"/>
        <w:rPr>
          <w:sz w:val="24"/>
        </w:rPr>
      </w:pPr>
      <w:r>
        <w:rPr>
          <w:sz w:val="24"/>
        </w:rPr>
        <w:t>assicurare il monitoraggio delle attività</w:t>
      </w:r>
      <w:r>
        <w:rPr>
          <w:sz w:val="24"/>
        </w:rPr>
        <w:t>, ognuno per le proprie</w:t>
      </w:r>
      <w:r>
        <w:rPr>
          <w:spacing w:val="-5"/>
          <w:sz w:val="24"/>
        </w:rPr>
        <w:t xml:space="preserve"> </w:t>
      </w:r>
      <w:r>
        <w:rPr>
          <w:sz w:val="24"/>
        </w:rPr>
        <w:t>competenze.</w:t>
      </w:r>
    </w:p>
    <w:p w:rsidR="00934BD6" w:rsidRDefault="0019176A">
      <w:pPr>
        <w:pStyle w:val="Corpodeltesto"/>
        <w:spacing w:before="257"/>
        <w:ind w:left="115"/>
        <w:jc w:val="both"/>
      </w:pPr>
      <w:r>
        <w:t>In particolare:</w:t>
      </w:r>
    </w:p>
    <w:p w:rsidR="00934BD6" w:rsidRDefault="00934BD6">
      <w:pPr>
        <w:pStyle w:val="Corpodeltesto"/>
        <w:spacing w:before="6"/>
      </w:pPr>
    </w:p>
    <w:p w:rsidR="00934BD6" w:rsidRDefault="0019176A">
      <w:pPr>
        <w:pStyle w:val="Heading1"/>
        <w:numPr>
          <w:ilvl w:val="1"/>
          <w:numId w:val="7"/>
        </w:numPr>
        <w:tabs>
          <w:tab w:val="left" w:pos="476"/>
        </w:tabs>
        <w:ind w:right="0" w:hanging="361"/>
        <w:rPr>
          <w:b w:val="0"/>
        </w:rPr>
      </w:pPr>
      <w:r>
        <w:t xml:space="preserve">La Regione </w:t>
      </w:r>
      <w:r>
        <w:rPr>
          <w:spacing w:val="-4"/>
        </w:rPr>
        <w:t xml:space="preserve">Toscana </w:t>
      </w:r>
      <w:r>
        <w:t>si impegna</w:t>
      </w:r>
      <w:r>
        <w:rPr>
          <w:spacing w:val="-3"/>
        </w:rPr>
        <w:t xml:space="preserve"> </w:t>
      </w:r>
      <w:r>
        <w:t>a</w:t>
      </w:r>
      <w:r>
        <w:rPr>
          <w:b w:val="0"/>
        </w:rPr>
        <w:t>:</w:t>
      </w:r>
    </w:p>
    <w:p w:rsidR="00934BD6" w:rsidRDefault="00934BD6">
      <w:pPr>
        <w:pStyle w:val="Corpodeltesto"/>
        <w:spacing w:before="6"/>
        <w:rPr>
          <w:sz w:val="27"/>
        </w:rPr>
      </w:pPr>
    </w:p>
    <w:p w:rsidR="00934BD6" w:rsidRDefault="0019176A">
      <w:pPr>
        <w:pStyle w:val="Paragrafoelenco"/>
        <w:numPr>
          <w:ilvl w:val="2"/>
          <w:numId w:val="7"/>
        </w:numPr>
        <w:tabs>
          <w:tab w:val="left" w:pos="684"/>
        </w:tabs>
        <w:spacing w:line="230" w:lineRule="auto"/>
        <w:ind w:left="683" w:right="128"/>
        <w:rPr>
          <w:sz w:val="24"/>
        </w:rPr>
      </w:pPr>
      <w:r>
        <w:rPr>
          <w:sz w:val="24"/>
        </w:rPr>
        <w:t xml:space="preserve">coordinare la gestione dell’attuazione della convenzione, presidiandone i contenuti ed i tempi di attuazione nel rispetto di quanto previsto </w:t>
      </w:r>
      <w:r>
        <w:rPr>
          <w:spacing w:val="2"/>
          <w:sz w:val="24"/>
        </w:rPr>
        <w:t xml:space="preserve">dal </w:t>
      </w:r>
      <w:r>
        <w:rPr>
          <w:sz w:val="24"/>
        </w:rPr>
        <w:t>Fondo FSC 2021-2027 e in particolare dal Piano di Sviluppo e Coesione (PSC) 2021-2027 della Regione</w:t>
      </w:r>
      <w:r>
        <w:rPr>
          <w:spacing w:val="-8"/>
          <w:sz w:val="24"/>
        </w:rPr>
        <w:t xml:space="preserve"> </w:t>
      </w:r>
      <w:r>
        <w:rPr>
          <w:spacing w:val="-3"/>
          <w:sz w:val="24"/>
        </w:rPr>
        <w:t>Toscana;</w:t>
      </w:r>
    </w:p>
    <w:p w:rsidR="00934BD6" w:rsidRDefault="0019176A">
      <w:pPr>
        <w:pStyle w:val="Paragrafoelenco"/>
        <w:numPr>
          <w:ilvl w:val="2"/>
          <w:numId w:val="7"/>
        </w:numPr>
        <w:tabs>
          <w:tab w:val="left" w:pos="684"/>
        </w:tabs>
        <w:spacing w:before="33" w:line="232" w:lineRule="auto"/>
        <w:ind w:left="683" w:right="123"/>
        <w:rPr>
          <w:sz w:val="24"/>
        </w:rPr>
      </w:pPr>
      <w:r>
        <w:rPr>
          <w:sz w:val="24"/>
        </w:rPr>
        <w:t xml:space="preserve">garantire la disponibilità della quota di cofinanziamento </w:t>
      </w:r>
      <w:r>
        <w:rPr>
          <w:color w:val="000009"/>
          <w:sz w:val="24"/>
        </w:rPr>
        <w:t xml:space="preserve">FSC 2021-2027 </w:t>
      </w:r>
      <w:r>
        <w:rPr>
          <w:sz w:val="24"/>
        </w:rPr>
        <w:t>necessaria alla realizzazione degli interventi, subordinatamente al rispett</w:t>
      </w:r>
      <w:r>
        <w:rPr>
          <w:sz w:val="24"/>
        </w:rPr>
        <w:t>o dei vincoli derivanti dalle norme in materia di pareggio di bilancio e delle disposizioni operative stabilite dalla Giunta Regionale in</w:t>
      </w:r>
      <w:r>
        <w:rPr>
          <w:spacing w:val="-1"/>
          <w:sz w:val="24"/>
        </w:rPr>
        <w:t xml:space="preserve"> </w:t>
      </w:r>
      <w:r>
        <w:rPr>
          <w:sz w:val="24"/>
        </w:rPr>
        <w:t>materia.</w:t>
      </w:r>
    </w:p>
    <w:p w:rsidR="00934BD6" w:rsidRDefault="00934BD6">
      <w:pPr>
        <w:pStyle w:val="Corpodeltesto"/>
        <w:spacing w:before="4"/>
      </w:pPr>
    </w:p>
    <w:p w:rsidR="00934BD6" w:rsidRDefault="0019176A">
      <w:pPr>
        <w:pStyle w:val="Heading1"/>
        <w:numPr>
          <w:ilvl w:val="1"/>
          <w:numId w:val="7"/>
        </w:numPr>
        <w:tabs>
          <w:tab w:val="left" w:pos="482"/>
        </w:tabs>
        <w:ind w:left="513" w:right="135" w:hanging="398"/>
      </w:pPr>
      <w:r>
        <w:t>Il Comune di Lucca, in qualità di soggetto attuatore e beneficiario delle risorse si impegna a:</w:t>
      </w:r>
    </w:p>
    <w:p w:rsidR="00934BD6" w:rsidRDefault="00934BD6">
      <w:pPr>
        <w:pStyle w:val="Corpodeltesto"/>
        <w:spacing w:before="5"/>
        <w:rPr>
          <w:b/>
          <w:sz w:val="27"/>
        </w:rPr>
      </w:pPr>
    </w:p>
    <w:p w:rsidR="00934BD6" w:rsidRDefault="0019176A">
      <w:pPr>
        <w:pStyle w:val="Paragrafoelenco"/>
        <w:numPr>
          <w:ilvl w:val="2"/>
          <w:numId w:val="7"/>
        </w:numPr>
        <w:tabs>
          <w:tab w:val="left" w:pos="684"/>
        </w:tabs>
        <w:spacing w:line="220" w:lineRule="auto"/>
        <w:ind w:left="683" w:right="123"/>
        <w:rPr>
          <w:sz w:val="24"/>
        </w:rPr>
      </w:pPr>
      <w:r>
        <w:rPr>
          <w:sz w:val="24"/>
        </w:rPr>
        <w:t>porre in essere le attività tecnico-amministrative necessarie alla corretta esecuzione dell’opera;</w:t>
      </w:r>
    </w:p>
    <w:p w:rsidR="00934BD6" w:rsidRDefault="0019176A">
      <w:pPr>
        <w:pStyle w:val="Paragrafoelenco"/>
        <w:numPr>
          <w:ilvl w:val="2"/>
          <w:numId w:val="7"/>
        </w:numPr>
        <w:tabs>
          <w:tab w:val="left" w:pos="684"/>
        </w:tabs>
        <w:spacing w:before="38" w:line="235" w:lineRule="auto"/>
        <w:ind w:right="124"/>
        <w:rPr>
          <w:sz w:val="24"/>
        </w:rPr>
      </w:pPr>
      <w:r>
        <w:rPr>
          <w:sz w:val="24"/>
        </w:rPr>
        <w:t xml:space="preserve">fornire al Responsabile del Settore Trasporto Pubblico Locale su Ferro e Marittimo - </w:t>
      </w:r>
      <w:proofErr w:type="spellStart"/>
      <w:r>
        <w:rPr>
          <w:sz w:val="24"/>
        </w:rPr>
        <w:t>Mobilita'</w:t>
      </w:r>
      <w:proofErr w:type="spellEnd"/>
      <w:r>
        <w:rPr>
          <w:sz w:val="24"/>
        </w:rPr>
        <w:t xml:space="preserve"> Sostenibile e all'Organismo Intermedio </w:t>
      </w:r>
      <w:r>
        <w:rPr>
          <w:spacing w:val="-3"/>
          <w:sz w:val="24"/>
        </w:rPr>
        <w:t xml:space="preserve">ARTEA, </w:t>
      </w:r>
      <w:r>
        <w:rPr>
          <w:sz w:val="24"/>
        </w:rPr>
        <w:t xml:space="preserve">quale soggetto </w:t>
      </w:r>
      <w:r>
        <w:rPr>
          <w:color w:val="000009"/>
          <w:sz w:val="24"/>
        </w:rPr>
        <w:t>c</w:t>
      </w:r>
      <w:r>
        <w:rPr>
          <w:color w:val="000009"/>
          <w:sz w:val="24"/>
        </w:rPr>
        <w:t>he si occuperà del controllo, pagamento (liquidazione) e monitoraggio dell’intervento</w:t>
      </w:r>
      <w:r>
        <w:rPr>
          <w:sz w:val="24"/>
        </w:rPr>
        <w:t xml:space="preserve">, i dati ed i documenti che saranno periodicamente richiesti per l'elaborazione dei rapporti di avanzamento, rendicontazione e quanto altro necessario in riferimento alla </w:t>
      </w:r>
      <w:r>
        <w:rPr>
          <w:sz w:val="24"/>
        </w:rPr>
        <w:t xml:space="preserve">disciplina relativa all'utilizzo delle risorse </w:t>
      </w:r>
      <w:r>
        <w:rPr>
          <w:color w:val="000009"/>
          <w:sz w:val="24"/>
        </w:rPr>
        <w:t>FSC 2021-2027</w:t>
      </w:r>
      <w:r>
        <w:rPr>
          <w:sz w:val="24"/>
        </w:rPr>
        <w:t>;</w:t>
      </w:r>
    </w:p>
    <w:p w:rsidR="00934BD6" w:rsidRDefault="0019176A">
      <w:pPr>
        <w:pStyle w:val="Paragrafoelenco"/>
        <w:numPr>
          <w:ilvl w:val="2"/>
          <w:numId w:val="7"/>
        </w:numPr>
        <w:tabs>
          <w:tab w:val="left" w:pos="684"/>
        </w:tabs>
        <w:spacing w:before="51" w:line="220" w:lineRule="auto"/>
        <w:ind w:right="128"/>
        <w:rPr>
          <w:sz w:val="24"/>
        </w:rPr>
      </w:pPr>
      <w:r>
        <w:rPr>
          <w:sz w:val="24"/>
        </w:rPr>
        <w:t xml:space="preserve">rispettare </w:t>
      </w:r>
      <w:r>
        <w:rPr>
          <w:color w:val="000009"/>
          <w:sz w:val="24"/>
        </w:rPr>
        <w:t xml:space="preserve">i </w:t>
      </w:r>
      <w:r>
        <w:rPr>
          <w:sz w:val="24"/>
        </w:rPr>
        <w:t xml:space="preserve">regolamenti e le disposizioni relative al </w:t>
      </w:r>
      <w:r>
        <w:rPr>
          <w:color w:val="000009"/>
          <w:sz w:val="24"/>
        </w:rPr>
        <w:t>P</w:t>
      </w:r>
      <w:r>
        <w:rPr>
          <w:sz w:val="24"/>
        </w:rPr>
        <w:t xml:space="preserve">iano </w:t>
      </w:r>
      <w:r>
        <w:rPr>
          <w:color w:val="000009"/>
          <w:sz w:val="24"/>
        </w:rPr>
        <w:t>S</w:t>
      </w:r>
      <w:r>
        <w:rPr>
          <w:sz w:val="24"/>
        </w:rPr>
        <w:t xml:space="preserve">viluppo e </w:t>
      </w:r>
      <w:r>
        <w:rPr>
          <w:color w:val="000009"/>
          <w:sz w:val="24"/>
        </w:rPr>
        <w:t>C</w:t>
      </w:r>
      <w:r>
        <w:rPr>
          <w:sz w:val="24"/>
        </w:rPr>
        <w:t xml:space="preserve">oesione della Regione </w:t>
      </w:r>
      <w:r>
        <w:rPr>
          <w:spacing w:val="-3"/>
          <w:sz w:val="24"/>
        </w:rPr>
        <w:t xml:space="preserve">Toscana </w:t>
      </w:r>
      <w:r>
        <w:rPr>
          <w:sz w:val="24"/>
        </w:rPr>
        <w:t xml:space="preserve">approvato con Delibera CIPE n79/2021, e </w:t>
      </w:r>
      <w:r>
        <w:rPr>
          <w:color w:val="000009"/>
          <w:sz w:val="24"/>
        </w:rPr>
        <w:t xml:space="preserve">il </w:t>
      </w:r>
      <w:r>
        <w:rPr>
          <w:sz w:val="24"/>
        </w:rPr>
        <w:t>Sistema di Gestione e</w:t>
      </w:r>
      <w:r>
        <w:rPr>
          <w:spacing w:val="-5"/>
          <w:sz w:val="24"/>
        </w:rPr>
        <w:t xml:space="preserve"> </w:t>
      </w:r>
      <w:r>
        <w:rPr>
          <w:sz w:val="24"/>
        </w:rPr>
        <w:t>controllo;</w:t>
      </w:r>
    </w:p>
    <w:p w:rsidR="00934BD6" w:rsidRDefault="00934BD6">
      <w:pPr>
        <w:spacing w:line="220" w:lineRule="auto"/>
        <w:jc w:val="both"/>
        <w:rPr>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3"/>
        <w:rPr>
          <w:sz w:val="18"/>
        </w:rPr>
      </w:pPr>
    </w:p>
    <w:p w:rsidR="00934BD6" w:rsidRDefault="0019176A">
      <w:pPr>
        <w:pStyle w:val="Paragrafoelenco"/>
        <w:numPr>
          <w:ilvl w:val="2"/>
          <w:numId w:val="7"/>
        </w:numPr>
        <w:tabs>
          <w:tab w:val="left" w:pos="684"/>
        </w:tabs>
        <w:spacing w:before="114" w:line="220" w:lineRule="auto"/>
        <w:ind w:right="130"/>
        <w:jc w:val="left"/>
        <w:rPr>
          <w:sz w:val="24"/>
        </w:rPr>
      </w:pPr>
      <w:r>
        <w:rPr>
          <w:sz w:val="24"/>
        </w:rPr>
        <w:t>garantire la gestione e la manutenzione delle opere oggetto di finanziamento una volta che siano state collaudate, per la parte ricadente nel proprio territorio</w:t>
      </w:r>
      <w:r>
        <w:rPr>
          <w:spacing w:val="-2"/>
          <w:sz w:val="24"/>
        </w:rPr>
        <w:t xml:space="preserve"> </w:t>
      </w:r>
      <w:r>
        <w:rPr>
          <w:sz w:val="24"/>
        </w:rPr>
        <w:t>comunale;</w:t>
      </w:r>
    </w:p>
    <w:p w:rsidR="00934BD6" w:rsidRDefault="0019176A">
      <w:pPr>
        <w:pStyle w:val="Paragrafoelenco"/>
        <w:numPr>
          <w:ilvl w:val="2"/>
          <w:numId w:val="7"/>
        </w:numPr>
        <w:tabs>
          <w:tab w:val="left" w:pos="684"/>
        </w:tabs>
        <w:spacing w:before="47" w:line="220" w:lineRule="auto"/>
        <w:ind w:right="133"/>
        <w:jc w:val="left"/>
        <w:rPr>
          <w:sz w:val="24"/>
        </w:rPr>
      </w:pPr>
      <w:r>
        <w:rPr>
          <w:sz w:val="24"/>
        </w:rPr>
        <w:t>confrontarsi preventivamente e in maniera tempestiva con gli uff</w:t>
      </w:r>
      <w:r>
        <w:rPr>
          <w:sz w:val="24"/>
        </w:rPr>
        <w:t>ici regionali nel caso in cui, sia in fase di sviluppo progettuale che in corso d'opera, dovessero</w:t>
      </w:r>
      <w:r>
        <w:rPr>
          <w:spacing w:val="-5"/>
          <w:sz w:val="24"/>
        </w:rPr>
        <w:t xml:space="preserve"> </w:t>
      </w:r>
      <w:r>
        <w:rPr>
          <w:sz w:val="24"/>
        </w:rPr>
        <w:t>ravvisarsi:</w:t>
      </w:r>
    </w:p>
    <w:p w:rsidR="00934BD6" w:rsidRDefault="0019176A">
      <w:pPr>
        <w:pStyle w:val="Paragrafoelenco"/>
        <w:numPr>
          <w:ilvl w:val="3"/>
          <w:numId w:val="7"/>
        </w:numPr>
        <w:tabs>
          <w:tab w:val="left" w:pos="896"/>
        </w:tabs>
        <w:spacing w:before="27"/>
        <w:ind w:left="896"/>
        <w:jc w:val="left"/>
        <w:rPr>
          <w:sz w:val="24"/>
        </w:rPr>
      </w:pPr>
      <w:r>
        <w:rPr>
          <w:sz w:val="24"/>
        </w:rPr>
        <w:t>cause ostative all'attuazione dell'intervento</w:t>
      </w:r>
      <w:r>
        <w:rPr>
          <w:spacing w:val="-1"/>
          <w:sz w:val="24"/>
        </w:rPr>
        <w:t xml:space="preserve"> </w:t>
      </w:r>
      <w:r>
        <w:rPr>
          <w:sz w:val="24"/>
        </w:rPr>
        <w:t>finanziato;</w:t>
      </w:r>
    </w:p>
    <w:p w:rsidR="00934BD6" w:rsidRDefault="0019176A">
      <w:pPr>
        <w:pStyle w:val="Paragrafoelenco"/>
        <w:numPr>
          <w:ilvl w:val="3"/>
          <w:numId w:val="7"/>
        </w:numPr>
        <w:tabs>
          <w:tab w:val="left" w:pos="918"/>
        </w:tabs>
        <w:spacing w:before="18" w:line="220" w:lineRule="auto"/>
        <w:ind w:right="132" w:hanging="226"/>
        <w:jc w:val="left"/>
        <w:rPr>
          <w:sz w:val="24"/>
        </w:rPr>
      </w:pPr>
      <w:r>
        <w:rPr>
          <w:sz w:val="24"/>
        </w:rPr>
        <w:t>modifiche sostanziali all'</w:t>
      </w:r>
      <w:r>
        <w:rPr>
          <w:sz w:val="24"/>
        </w:rPr>
        <w:t>intervento agevolato non prevedibili e non imputabili al soggetto beneficiario.</w:t>
      </w:r>
    </w:p>
    <w:p w:rsidR="00934BD6" w:rsidRDefault="00934BD6">
      <w:pPr>
        <w:pStyle w:val="Corpodeltesto"/>
        <w:spacing w:before="5"/>
      </w:pPr>
    </w:p>
    <w:p w:rsidR="00934BD6" w:rsidRDefault="0019176A">
      <w:pPr>
        <w:pStyle w:val="Heading1"/>
        <w:numPr>
          <w:ilvl w:val="1"/>
          <w:numId w:val="7"/>
        </w:numPr>
        <w:tabs>
          <w:tab w:val="left" w:pos="476"/>
        </w:tabs>
        <w:ind w:right="0" w:hanging="361"/>
        <w:jc w:val="both"/>
      </w:pPr>
      <w:r>
        <w:t xml:space="preserve">Il Comune di Capannori, in qualità di soggetto </w:t>
      </w:r>
      <w:r>
        <w:rPr>
          <w:spacing w:val="-3"/>
        </w:rPr>
        <w:t xml:space="preserve">partner, </w:t>
      </w:r>
      <w:r>
        <w:t>si impegna</w:t>
      </w:r>
      <w:r>
        <w:rPr>
          <w:spacing w:val="1"/>
        </w:rPr>
        <w:t xml:space="preserve"> </w:t>
      </w:r>
      <w:r>
        <w:t>a:</w:t>
      </w:r>
    </w:p>
    <w:p w:rsidR="00934BD6" w:rsidRDefault="00934BD6">
      <w:pPr>
        <w:pStyle w:val="Corpodeltesto"/>
        <w:spacing w:before="6"/>
        <w:rPr>
          <w:b/>
          <w:sz w:val="27"/>
        </w:rPr>
      </w:pPr>
    </w:p>
    <w:p w:rsidR="00934BD6" w:rsidRDefault="0019176A">
      <w:pPr>
        <w:pStyle w:val="Paragrafoelenco"/>
        <w:numPr>
          <w:ilvl w:val="2"/>
          <w:numId w:val="7"/>
        </w:numPr>
        <w:tabs>
          <w:tab w:val="left" w:pos="684"/>
        </w:tabs>
        <w:spacing w:line="220" w:lineRule="auto"/>
        <w:ind w:left="683" w:right="130"/>
        <w:jc w:val="left"/>
        <w:rPr>
          <w:sz w:val="24"/>
        </w:rPr>
      </w:pPr>
      <w:r>
        <w:rPr>
          <w:sz w:val="24"/>
        </w:rPr>
        <w:t xml:space="preserve">garantire la gestione e la manutenzione delle opere oggetto di finanziamento una volta che siano </w:t>
      </w:r>
      <w:r w:rsidR="00FB17FF">
        <w:rPr>
          <w:sz w:val="24"/>
        </w:rPr>
        <w:t>entrate in funzione</w:t>
      </w:r>
      <w:r>
        <w:rPr>
          <w:sz w:val="24"/>
        </w:rPr>
        <w:t>, per la parte ricadente nel proprio territorio</w:t>
      </w:r>
      <w:r>
        <w:rPr>
          <w:spacing w:val="-2"/>
          <w:sz w:val="24"/>
        </w:rPr>
        <w:t xml:space="preserve"> </w:t>
      </w:r>
      <w:r>
        <w:rPr>
          <w:sz w:val="24"/>
        </w:rPr>
        <w:t>comunale;</w:t>
      </w:r>
    </w:p>
    <w:p w:rsidR="00934BD6" w:rsidRDefault="00934BD6">
      <w:pPr>
        <w:pStyle w:val="Corpodeltesto"/>
        <w:spacing w:before="5"/>
      </w:pPr>
    </w:p>
    <w:p w:rsidR="00934BD6" w:rsidRDefault="0019176A">
      <w:pPr>
        <w:pStyle w:val="Heading1"/>
      </w:pPr>
      <w:r>
        <w:t>Art. 4</w:t>
      </w:r>
    </w:p>
    <w:p w:rsidR="00934BD6" w:rsidRDefault="0019176A">
      <w:pPr>
        <w:ind w:left="430" w:right="499"/>
        <w:jc w:val="center"/>
        <w:rPr>
          <w:b/>
          <w:sz w:val="24"/>
        </w:rPr>
      </w:pPr>
      <w:r>
        <w:rPr>
          <w:b/>
          <w:sz w:val="24"/>
        </w:rPr>
        <w:t>Modalità di attuazione per la realizzazione dell’intervento</w:t>
      </w:r>
    </w:p>
    <w:p w:rsidR="00934BD6" w:rsidRDefault="00934BD6">
      <w:pPr>
        <w:pStyle w:val="Corpodeltesto"/>
        <w:rPr>
          <w:b/>
        </w:rPr>
      </w:pPr>
    </w:p>
    <w:p w:rsidR="00934BD6" w:rsidRDefault="00934BD6">
      <w:pPr>
        <w:pStyle w:val="Corpodeltesto"/>
        <w:ind w:left="115" w:right="113"/>
        <w:jc w:val="both"/>
      </w:pPr>
      <w:r>
        <w:pict>
          <v:rect id="_x0000_s2051" style="position:absolute;left:0;text-align:left;margin-left:75pt;margin-top:0;width:4pt;height:13.8pt;z-index:-16733696;mso-position-horizontal-relative:page" stroked="f">
            <w10:wrap anchorx="page"/>
          </v:rect>
        </w:pict>
      </w:r>
      <w:r w:rsidR="0019176A">
        <w:t xml:space="preserve">1. </w:t>
      </w:r>
      <w:r w:rsidR="0019176A">
        <w:rPr>
          <w:spacing w:val="-3"/>
        </w:rPr>
        <w:t xml:space="preserve">L’intervento </w:t>
      </w:r>
      <w:r w:rsidR="0019176A">
        <w:t xml:space="preserve">ammesso a finanziamento dovrà essere presentato sul sistema informatico di </w:t>
      </w:r>
      <w:r w:rsidR="0019176A">
        <w:rPr>
          <w:spacing w:val="-4"/>
        </w:rPr>
        <w:t xml:space="preserve">ARTEA </w:t>
      </w:r>
      <w:r w:rsidR="0019176A">
        <w:t>e comprenderà almeno l</w:t>
      </w:r>
      <w:r w:rsidR="0019176A">
        <w:t xml:space="preserve">a seguente documentazione: progetto definitivo approvato, comprensivo di quadro economico, progetto esecutivo aggiudicato, unitamente alla documentazione di verifica preventiva della progettazione di cui all'art. 26 del </w:t>
      </w:r>
      <w:proofErr w:type="spellStart"/>
      <w:r w:rsidR="0019176A">
        <w:t>D.Lgs</w:t>
      </w:r>
      <w:proofErr w:type="spellEnd"/>
      <w:r w:rsidR="0019176A">
        <w:t xml:space="preserve"> 50/2016 e </w:t>
      </w:r>
      <w:proofErr w:type="spellStart"/>
      <w:r w:rsidR="0019176A">
        <w:t>s.m.i</w:t>
      </w:r>
      <w:proofErr w:type="spellEnd"/>
      <w:r w:rsidR="0019176A">
        <w:t>, eventuale doc</w:t>
      </w:r>
      <w:r w:rsidR="0019176A">
        <w:t>umentazione di variante</w:t>
      </w:r>
      <w:r w:rsidR="0019176A">
        <w:rPr>
          <w:spacing w:val="-2"/>
        </w:rPr>
        <w:t xml:space="preserve"> </w:t>
      </w:r>
      <w:r w:rsidR="0019176A">
        <w:t>progettuale.</w:t>
      </w:r>
    </w:p>
    <w:p w:rsidR="00934BD6" w:rsidRDefault="00934BD6">
      <w:pPr>
        <w:pStyle w:val="Corpodeltesto"/>
        <w:spacing w:before="6"/>
        <w:ind w:left="115" w:right="126"/>
        <w:jc w:val="both"/>
      </w:pPr>
      <w:r>
        <w:pict>
          <v:rect id="_x0000_s2050" style="position:absolute;left:0;text-align:left;margin-left:475.1pt;margin-top:.3pt;width:4pt;height:13.8pt;z-index:-16733184;mso-position-horizontal-relative:page" stroked="f">
            <w10:wrap anchorx="page"/>
          </v:rect>
        </w:pict>
      </w:r>
      <w:r w:rsidR="0019176A">
        <w:t>Termini e modalità esatti saranno dettagliati in appositi documenti redatti da ARTEA in qualità di Organismo Intermedio.</w:t>
      </w:r>
    </w:p>
    <w:p w:rsidR="00934BD6" w:rsidRDefault="00934BD6">
      <w:pPr>
        <w:pStyle w:val="Corpodeltesto"/>
      </w:pPr>
    </w:p>
    <w:p w:rsidR="00934BD6" w:rsidRDefault="0019176A">
      <w:pPr>
        <w:pStyle w:val="Heading1"/>
        <w:ind w:left="3978" w:right="3984"/>
      </w:pPr>
      <w:r>
        <w:t xml:space="preserve">Art. 5 </w:t>
      </w:r>
      <w:proofErr w:type="spellStart"/>
      <w:r>
        <w:t>Cronoprogramma</w:t>
      </w:r>
      <w:proofErr w:type="spellEnd"/>
    </w:p>
    <w:p w:rsidR="00934BD6" w:rsidRDefault="00934BD6">
      <w:pPr>
        <w:pStyle w:val="Corpodeltesto"/>
        <w:rPr>
          <w:b/>
        </w:rPr>
      </w:pPr>
    </w:p>
    <w:p w:rsidR="00934BD6" w:rsidRDefault="0019176A">
      <w:pPr>
        <w:pStyle w:val="Paragrafoelenco"/>
        <w:numPr>
          <w:ilvl w:val="0"/>
          <w:numId w:val="6"/>
        </w:numPr>
        <w:tabs>
          <w:tab w:val="left" w:pos="454"/>
        </w:tabs>
        <w:ind w:left="115" w:right="134" w:firstLine="0"/>
        <w:jc w:val="both"/>
        <w:rPr>
          <w:sz w:val="24"/>
        </w:rPr>
      </w:pPr>
      <w:r>
        <w:rPr>
          <w:sz w:val="24"/>
        </w:rPr>
        <w:t xml:space="preserve">Le operazioni saranno attuate nel rispetto dei tempi di avanzamento indicati dall’Ente Beneficiario/Attuatore nel </w:t>
      </w:r>
      <w:proofErr w:type="spellStart"/>
      <w:r>
        <w:rPr>
          <w:sz w:val="24"/>
        </w:rPr>
        <w:t>cronoprogramma</w:t>
      </w:r>
      <w:proofErr w:type="spellEnd"/>
      <w:r>
        <w:rPr>
          <w:sz w:val="24"/>
        </w:rPr>
        <w:t xml:space="preserve"> allegato alla presente</w:t>
      </w:r>
      <w:r>
        <w:rPr>
          <w:spacing w:val="-1"/>
          <w:sz w:val="24"/>
        </w:rPr>
        <w:t xml:space="preserve"> </w:t>
      </w:r>
      <w:r>
        <w:rPr>
          <w:sz w:val="24"/>
        </w:rPr>
        <w:t>convenzione.</w:t>
      </w:r>
    </w:p>
    <w:p w:rsidR="00934BD6" w:rsidRDefault="00934BD6">
      <w:pPr>
        <w:pStyle w:val="Corpodeltesto"/>
      </w:pPr>
    </w:p>
    <w:p w:rsidR="00934BD6" w:rsidRDefault="0019176A">
      <w:pPr>
        <w:pStyle w:val="Paragrafoelenco"/>
        <w:numPr>
          <w:ilvl w:val="0"/>
          <w:numId w:val="6"/>
        </w:numPr>
        <w:tabs>
          <w:tab w:val="left" w:pos="370"/>
        </w:tabs>
        <w:ind w:right="124" w:firstLine="0"/>
        <w:jc w:val="both"/>
        <w:rPr>
          <w:sz w:val="24"/>
        </w:rPr>
      </w:pPr>
      <w:r>
        <w:rPr>
          <w:sz w:val="24"/>
        </w:rPr>
        <w:t>Potranno essere concesse proroghe, sempre che opportunamente motivate, nel rispetto dei te</w:t>
      </w:r>
      <w:r>
        <w:rPr>
          <w:sz w:val="24"/>
        </w:rPr>
        <w:t>mpi previsti dal programma FSC 2021-2027 e dei relativi</w:t>
      </w:r>
      <w:r>
        <w:rPr>
          <w:spacing w:val="-1"/>
          <w:sz w:val="24"/>
        </w:rPr>
        <w:t xml:space="preserve"> </w:t>
      </w:r>
      <w:r>
        <w:rPr>
          <w:sz w:val="24"/>
        </w:rPr>
        <w:t>target.</w:t>
      </w:r>
    </w:p>
    <w:p w:rsidR="00934BD6" w:rsidRDefault="00934BD6">
      <w:pPr>
        <w:pStyle w:val="Corpodeltesto"/>
      </w:pPr>
    </w:p>
    <w:p w:rsidR="00934BD6" w:rsidRDefault="0019176A">
      <w:pPr>
        <w:pStyle w:val="Heading1"/>
      </w:pPr>
      <w:r>
        <w:t>Art. 6</w:t>
      </w:r>
    </w:p>
    <w:p w:rsidR="00934BD6" w:rsidRDefault="0019176A">
      <w:pPr>
        <w:ind w:left="489" w:right="499"/>
        <w:jc w:val="center"/>
        <w:rPr>
          <w:b/>
          <w:sz w:val="24"/>
        </w:rPr>
      </w:pPr>
      <w:r>
        <w:rPr>
          <w:b/>
          <w:sz w:val="24"/>
        </w:rPr>
        <w:t>Finanziamento dei progetti e rendicontazione</w:t>
      </w:r>
    </w:p>
    <w:p w:rsidR="00934BD6" w:rsidRDefault="00934BD6">
      <w:pPr>
        <w:pStyle w:val="Corpodeltesto"/>
        <w:rPr>
          <w:b/>
        </w:rPr>
      </w:pPr>
    </w:p>
    <w:p w:rsidR="00934BD6" w:rsidRDefault="0019176A">
      <w:pPr>
        <w:pStyle w:val="Paragrafoelenco"/>
        <w:numPr>
          <w:ilvl w:val="0"/>
          <w:numId w:val="5"/>
        </w:numPr>
        <w:tabs>
          <w:tab w:val="left" w:pos="356"/>
        </w:tabs>
        <w:ind w:hanging="241"/>
        <w:jc w:val="both"/>
        <w:rPr>
          <w:sz w:val="24"/>
        </w:rPr>
      </w:pPr>
      <w:r>
        <w:rPr>
          <w:sz w:val="24"/>
        </w:rPr>
        <w:t xml:space="preserve">Il quadro economico finanziario del </w:t>
      </w:r>
      <w:r>
        <w:rPr>
          <w:color w:val="000009"/>
          <w:sz w:val="24"/>
        </w:rPr>
        <w:t xml:space="preserve">progetto </w:t>
      </w:r>
      <w:r>
        <w:rPr>
          <w:sz w:val="24"/>
        </w:rPr>
        <w:t>è il</w:t>
      </w:r>
      <w:r>
        <w:rPr>
          <w:spacing w:val="-1"/>
          <w:sz w:val="24"/>
        </w:rPr>
        <w:t xml:space="preserve"> </w:t>
      </w:r>
      <w:r>
        <w:rPr>
          <w:sz w:val="24"/>
        </w:rPr>
        <w:t>seguente:</w:t>
      </w:r>
    </w:p>
    <w:p w:rsidR="00934BD6" w:rsidRDefault="00934BD6">
      <w:pPr>
        <w:pStyle w:val="Corpodeltesto"/>
      </w:pPr>
    </w:p>
    <w:p w:rsidR="00934BD6" w:rsidRDefault="0019176A">
      <w:pPr>
        <w:pStyle w:val="Paragrafoelenco"/>
        <w:numPr>
          <w:ilvl w:val="1"/>
          <w:numId w:val="5"/>
        </w:numPr>
        <w:tabs>
          <w:tab w:val="left" w:pos="684"/>
        </w:tabs>
        <w:jc w:val="left"/>
        <w:rPr>
          <w:sz w:val="24"/>
        </w:rPr>
      </w:pPr>
      <w:r>
        <w:rPr>
          <w:sz w:val="24"/>
        </w:rPr>
        <w:t>Costo totale pari a euro</w:t>
      </w:r>
      <w:r>
        <w:rPr>
          <w:spacing w:val="-2"/>
          <w:sz w:val="24"/>
        </w:rPr>
        <w:t xml:space="preserve"> </w:t>
      </w:r>
      <w:r>
        <w:rPr>
          <w:sz w:val="24"/>
        </w:rPr>
        <w:t>1.150.000,00</w:t>
      </w:r>
    </w:p>
    <w:p w:rsidR="00934BD6" w:rsidRDefault="00934BD6">
      <w:pPr>
        <w:pStyle w:val="Corpodeltesto"/>
      </w:pPr>
    </w:p>
    <w:p w:rsidR="00934BD6" w:rsidRDefault="0019176A">
      <w:pPr>
        <w:pStyle w:val="Paragrafoelenco"/>
        <w:numPr>
          <w:ilvl w:val="1"/>
          <w:numId w:val="5"/>
        </w:numPr>
        <w:tabs>
          <w:tab w:val="left" w:pos="684"/>
        </w:tabs>
        <w:jc w:val="left"/>
        <w:rPr>
          <w:sz w:val="24"/>
        </w:rPr>
      </w:pPr>
      <w:r>
        <w:rPr>
          <w:sz w:val="24"/>
        </w:rPr>
        <w:t>Co</w:t>
      </w:r>
      <w:r>
        <w:rPr>
          <w:color w:val="000009"/>
          <w:sz w:val="24"/>
        </w:rPr>
        <w:t xml:space="preserve">finanziamento FSC 2021-2027 </w:t>
      </w:r>
      <w:r>
        <w:rPr>
          <w:sz w:val="24"/>
        </w:rPr>
        <w:t>pari a e</w:t>
      </w:r>
      <w:r>
        <w:rPr>
          <w:sz w:val="24"/>
        </w:rPr>
        <w:t>uro</w:t>
      </w:r>
      <w:r>
        <w:rPr>
          <w:spacing w:val="-1"/>
          <w:sz w:val="24"/>
        </w:rPr>
        <w:t xml:space="preserve"> </w:t>
      </w:r>
      <w:r>
        <w:rPr>
          <w:sz w:val="24"/>
        </w:rPr>
        <w:t>1.150.000,00</w:t>
      </w:r>
    </w:p>
    <w:p w:rsidR="00934BD6" w:rsidRDefault="00934BD6">
      <w:pPr>
        <w:pStyle w:val="Corpodeltesto"/>
        <w:spacing w:before="4"/>
      </w:pPr>
    </w:p>
    <w:p w:rsidR="00934BD6" w:rsidRDefault="0019176A">
      <w:pPr>
        <w:pStyle w:val="Paragrafoelenco"/>
        <w:numPr>
          <w:ilvl w:val="0"/>
          <w:numId w:val="5"/>
        </w:numPr>
        <w:tabs>
          <w:tab w:val="left" w:pos="420"/>
        </w:tabs>
        <w:ind w:left="115" w:right="142" w:firstLine="0"/>
        <w:jc w:val="both"/>
        <w:rPr>
          <w:sz w:val="24"/>
        </w:rPr>
      </w:pPr>
      <w:r>
        <w:rPr>
          <w:sz w:val="24"/>
        </w:rPr>
        <w:t>Eventuali maggiori costi dovranno essere assicurati dal soggetto attuatore; nel caso in cui l’intervento interessi più Comuni i maggiori costi dovranno essere distribuiti fra i Comuni secondo il criterio della pertinenza geografica.</w:t>
      </w:r>
    </w:p>
    <w:p w:rsidR="00934BD6" w:rsidRDefault="00934BD6">
      <w:pPr>
        <w:jc w:val="both"/>
        <w:rPr>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rPr>
          <w:sz w:val="20"/>
        </w:rPr>
      </w:pPr>
    </w:p>
    <w:p w:rsidR="00934BD6" w:rsidRDefault="00934BD6">
      <w:pPr>
        <w:pStyle w:val="Corpodeltesto"/>
        <w:spacing w:before="10"/>
        <w:rPr>
          <w:sz w:val="20"/>
        </w:rPr>
      </w:pPr>
    </w:p>
    <w:p w:rsidR="00934BD6" w:rsidRDefault="0019176A">
      <w:pPr>
        <w:pStyle w:val="Paragrafoelenco"/>
        <w:numPr>
          <w:ilvl w:val="0"/>
          <w:numId w:val="5"/>
        </w:numPr>
        <w:tabs>
          <w:tab w:val="left" w:pos="372"/>
        </w:tabs>
        <w:spacing w:before="90"/>
        <w:ind w:left="115" w:right="127" w:firstLine="0"/>
        <w:jc w:val="both"/>
        <w:rPr>
          <w:sz w:val="24"/>
        </w:rPr>
      </w:pPr>
      <w:r>
        <w:rPr>
          <w:sz w:val="24"/>
        </w:rPr>
        <w:t xml:space="preserve">Il beneficiario dovrà presentare - attraverso il Sistema Informatico </w:t>
      </w:r>
      <w:r>
        <w:rPr>
          <w:spacing w:val="-4"/>
          <w:sz w:val="24"/>
        </w:rPr>
        <w:t xml:space="preserve">ARTEA </w:t>
      </w:r>
      <w:r>
        <w:rPr>
          <w:sz w:val="24"/>
        </w:rPr>
        <w:t>- la documentazione amministrativa, tecnica e contabile per le richieste di pagamento del contributo pubblico concesso (anticipazione - erogazioni intermedie - saldo) per la realizzazione del progetto/attività finanziata. In particolare, per quanto riguard</w:t>
      </w:r>
      <w:r>
        <w:rPr>
          <w:sz w:val="24"/>
        </w:rPr>
        <w:t xml:space="preserve">a la documentazione contabile occorre fornire i documenti giustificativi della spesa effettivamente sostenuta: fatture, quietanzate e/o documentazione probatoria equivalente, relativamente a tutti gli elementi oggetto della fornitura/prestazione (servizi, </w:t>
      </w:r>
      <w:r>
        <w:rPr>
          <w:sz w:val="24"/>
        </w:rPr>
        <w:t xml:space="preserve">lavori/opere, forniture). </w:t>
      </w:r>
      <w:r>
        <w:rPr>
          <w:color w:val="000009"/>
          <w:spacing w:val="-3"/>
          <w:sz w:val="24"/>
        </w:rPr>
        <w:t xml:space="preserve">Termini </w:t>
      </w:r>
      <w:r>
        <w:rPr>
          <w:color w:val="000009"/>
          <w:sz w:val="24"/>
        </w:rPr>
        <w:t xml:space="preserve">e modalità esatti saranno dettagliati in appositi documenti redatti da </w:t>
      </w:r>
      <w:r>
        <w:rPr>
          <w:color w:val="000009"/>
          <w:spacing w:val="-4"/>
          <w:sz w:val="24"/>
        </w:rPr>
        <w:t xml:space="preserve">ARTEA </w:t>
      </w:r>
      <w:r>
        <w:rPr>
          <w:color w:val="000009"/>
          <w:sz w:val="24"/>
        </w:rPr>
        <w:t>in qualità di Organismo</w:t>
      </w:r>
      <w:r>
        <w:rPr>
          <w:color w:val="000009"/>
          <w:spacing w:val="-9"/>
          <w:sz w:val="24"/>
        </w:rPr>
        <w:t xml:space="preserve"> </w:t>
      </w:r>
      <w:r>
        <w:rPr>
          <w:color w:val="000009"/>
          <w:sz w:val="24"/>
        </w:rPr>
        <w:t>Intermedio.</w:t>
      </w:r>
    </w:p>
    <w:p w:rsidR="00934BD6" w:rsidRDefault="00934BD6">
      <w:pPr>
        <w:pStyle w:val="Corpodeltesto"/>
      </w:pPr>
    </w:p>
    <w:p w:rsidR="00934BD6" w:rsidRDefault="0019176A">
      <w:pPr>
        <w:pStyle w:val="Paragrafoelenco"/>
        <w:numPr>
          <w:ilvl w:val="0"/>
          <w:numId w:val="5"/>
        </w:numPr>
        <w:tabs>
          <w:tab w:val="left" w:pos="422"/>
        </w:tabs>
        <w:spacing w:before="1"/>
        <w:ind w:left="115" w:right="129" w:firstLine="0"/>
        <w:jc w:val="both"/>
        <w:rPr>
          <w:color w:val="000009"/>
          <w:sz w:val="24"/>
        </w:rPr>
      </w:pPr>
      <w:r>
        <w:rPr>
          <w:color w:val="000009"/>
          <w:sz w:val="24"/>
        </w:rPr>
        <w:t xml:space="preserve">Il pagamento del contributo FSC 2021-2027 </w:t>
      </w:r>
      <w:r>
        <w:rPr>
          <w:sz w:val="24"/>
        </w:rPr>
        <w:t>verrà ordinariamente effettuato, salvo diverse disposizioni deriva</w:t>
      </w:r>
      <w:r>
        <w:rPr>
          <w:sz w:val="24"/>
        </w:rPr>
        <w:t>nti dal Programma PSC 2021-2027, all’En</w:t>
      </w:r>
      <w:r>
        <w:rPr>
          <w:color w:val="000009"/>
          <w:sz w:val="24"/>
        </w:rPr>
        <w:t xml:space="preserve">te beneficiario del finanziamento in qualità di </w:t>
      </w:r>
      <w:r>
        <w:rPr>
          <w:sz w:val="24"/>
        </w:rPr>
        <w:t xml:space="preserve">capofila </w:t>
      </w:r>
      <w:r>
        <w:rPr>
          <w:color w:val="000009"/>
          <w:sz w:val="24"/>
        </w:rPr>
        <w:t>dei Comuni di Lucca e Capannori a seguito di apposita istruttoria di ammissibilità, secondo la seguente articolazione:</w:t>
      </w:r>
    </w:p>
    <w:p w:rsidR="00934BD6" w:rsidRDefault="00934BD6">
      <w:pPr>
        <w:pStyle w:val="Corpodeltesto"/>
      </w:pPr>
    </w:p>
    <w:p w:rsidR="00934BD6" w:rsidRDefault="0019176A">
      <w:pPr>
        <w:pStyle w:val="Paragrafoelenco"/>
        <w:numPr>
          <w:ilvl w:val="1"/>
          <w:numId w:val="5"/>
        </w:numPr>
        <w:tabs>
          <w:tab w:val="left" w:pos="684"/>
        </w:tabs>
        <w:ind w:right="127"/>
        <w:rPr>
          <w:sz w:val="24"/>
        </w:rPr>
      </w:pPr>
      <w:r>
        <w:rPr>
          <w:sz w:val="24"/>
        </w:rPr>
        <w:t xml:space="preserve">anticipo fino ad un massimo del 20% del </w:t>
      </w:r>
      <w:r>
        <w:rPr>
          <w:sz w:val="24"/>
        </w:rPr>
        <w:t>valore complessivo del contributo FSC 2021-2027, al momento della sottoscrizione della presente</w:t>
      </w:r>
      <w:r>
        <w:rPr>
          <w:spacing w:val="-4"/>
          <w:sz w:val="24"/>
        </w:rPr>
        <w:t xml:space="preserve"> </w:t>
      </w:r>
      <w:r>
        <w:rPr>
          <w:sz w:val="24"/>
        </w:rPr>
        <w:t>convenzione;</w:t>
      </w:r>
    </w:p>
    <w:p w:rsidR="00934BD6" w:rsidRDefault="0019176A">
      <w:pPr>
        <w:pStyle w:val="Paragrafoelenco"/>
        <w:numPr>
          <w:ilvl w:val="1"/>
          <w:numId w:val="5"/>
        </w:numPr>
        <w:tabs>
          <w:tab w:val="left" w:pos="684"/>
        </w:tabs>
        <w:ind w:right="123"/>
        <w:rPr>
          <w:sz w:val="24"/>
        </w:rPr>
      </w:pPr>
      <w:r>
        <w:rPr>
          <w:sz w:val="24"/>
        </w:rPr>
        <w:t>liquidazione intermedia eseguita a titolo di rimborso delle spese effettivamente sostenute, così come risultanti da rendicontazione inserita sul si</w:t>
      </w:r>
      <w:r>
        <w:rPr>
          <w:sz w:val="24"/>
        </w:rPr>
        <w:t xml:space="preserve">stema informativo </w:t>
      </w:r>
      <w:proofErr w:type="spellStart"/>
      <w:r>
        <w:rPr>
          <w:sz w:val="24"/>
        </w:rPr>
        <w:t>Artea</w:t>
      </w:r>
      <w:proofErr w:type="spellEnd"/>
      <w:r>
        <w:rPr>
          <w:sz w:val="24"/>
        </w:rPr>
        <w:t>, rispetto al valore complessivo finanziato</w:t>
      </w:r>
      <w:r>
        <w:rPr>
          <w:spacing w:val="3"/>
          <w:sz w:val="24"/>
        </w:rPr>
        <w:t xml:space="preserve"> </w:t>
      </w:r>
      <w:r>
        <w:rPr>
          <w:sz w:val="24"/>
        </w:rPr>
        <w:t>dell’opera;</w:t>
      </w:r>
    </w:p>
    <w:p w:rsidR="00934BD6" w:rsidRDefault="0019176A">
      <w:pPr>
        <w:pStyle w:val="Paragrafoelenco"/>
        <w:numPr>
          <w:ilvl w:val="1"/>
          <w:numId w:val="5"/>
        </w:numPr>
        <w:tabs>
          <w:tab w:val="left" w:pos="684"/>
        </w:tabs>
        <w:ind w:right="129"/>
        <w:rPr>
          <w:sz w:val="24"/>
        </w:rPr>
      </w:pPr>
      <w:r>
        <w:rPr>
          <w:sz w:val="24"/>
        </w:rPr>
        <w:t xml:space="preserve">saldo finale del restante 20% dell’importo assegnato FSC al singolo intervento corrisposto a seguito della verifica da parte di </w:t>
      </w:r>
      <w:proofErr w:type="spellStart"/>
      <w:r>
        <w:rPr>
          <w:sz w:val="24"/>
        </w:rPr>
        <w:t>Artea</w:t>
      </w:r>
      <w:proofErr w:type="spellEnd"/>
      <w:r>
        <w:rPr>
          <w:sz w:val="24"/>
        </w:rPr>
        <w:t xml:space="preserve"> della rendicontazione finale e del certific</w:t>
      </w:r>
      <w:r>
        <w:rPr>
          <w:sz w:val="24"/>
        </w:rPr>
        <w:t>ato di regolare esecuzione o collaudo dell’opera caricato dal beneficiario sul sistema informativo</w:t>
      </w:r>
      <w:r>
        <w:rPr>
          <w:spacing w:val="-24"/>
          <w:sz w:val="24"/>
        </w:rPr>
        <w:t xml:space="preserve"> </w:t>
      </w:r>
      <w:proofErr w:type="spellStart"/>
      <w:r>
        <w:rPr>
          <w:sz w:val="24"/>
        </w:rPr>
        <w:t>Artea</w:t>
      </w:r>
      <w:proofErr w:type="spellEnd"/>
      <w:r>
        <w:rPr>
          <w:sz w:val="24"/>
        </w:rPr>
        <w:t>..</w:t>
      </w:r>
    </w:p>
    <w:p w:rsidR="00934BD6" w:rsidRDefault="00934BD6">
      <w:pPr>
        <w:pStyle w:val="Corpodeltesto"/>
      </w:pPr>
    </w:p>
    <w:p w:rsidR="00934BD6" w:rsidRDefault="0019176A">
      <w:pPr>
        <w:pStyle w:val="Paragrafoelenco"/>
        <w:numPr>
          <w:ilvl w:val="0"/>
          <w:numId w:val="5"/>
        </w:numPr>
        <w:tabs>
          <w:tab w:val="left" w:pos="392"/>
        </w:tabs>
        <w:ind w:left="115" w:right="129" w:firstLine="0"/>
        <w:jc w:val="both"/>
        <w:rPr>
          <w:sz w:val="24"/>
        </w:rPr>
      </w:pPr>
      <w:r>
        <w:rPr>
          <w:sz w:val="24"/>
        </w:rPr>
        <w:t>Eventuali economie derivanti da ribassi di gara potranno essere utilizzate per le modifiche al progetto di cui al successivo art. 8, nel rispetto de</w:t>
      </w:r>
      <w:r>
        <w:rPr>
          <w:sz w:val="24"/>
        </w:rPr>
        <w:t>lle disposizioni regionali e del programma PSC 2021-2027 in materia.</w:t>
      </w:r>
    </w:p>
    <w:p w:rsidR="00934BD6" w:rsidRDefault="00934BD6">
      <w:pPr>
        <w:pStyle w:val="Corpodeltesto"/>
      </w:pPr>
    </w:p>
    <w:p w:rsidR="00934BD6" w:rsidRDefault="0019176A">
      <w:pPr>
        <w:pStyle w:val="Heading1"/>
      </w:pPr>
      <w:r>
        <w:t>Art.7</w:t>
      </w:r>
    </w:p>
    <w:p w:rsidR="00934BD6" w:rsidRDefault="0019176A">
      <w:pPr>
        <w:ind w:left="372" w:right="499"/>
        <w:jc w:val="center"/>
        <w:rPr>
          <w:b/>
          <w:sz w:val="24"/>
        </w:rPr>
      </w:pPr>
      <w:r>
        <w:rPr>
          <w:b/>
          <w:sz w:val="24"/>
        </w:rPr>
        <w:t>Interventi ammessi al finanziamento e spese ammissibili</w:t>
      </w:r>
    </w:p>
    <w:p w:rsidR="00934BD6" w:rsidRDefault="00934BD6">
      <w:pPr>
        <w:pStyle w:val="Corpodeltesto"/>
        <w:rPr>
          <w:b/>
        </w:rPr>
      </w:pPr>
    </w:p>
    <w:p w:rsidR="00934BD6" w:rsidRDefault="0019176A">
      <w:pPr>
        <w:pStyle w:val="Paragrafoelenco"/>
        <w:numPr>
          <w:ilvl w:val="0"/>
          <w:numId w:val="4"/>
        </w:numPr>
        <w:tabs>
          <w:tab w:val="left" w:pos="356"/>
        </w:tabs>
        <w:ind w:hanging="241"/>
        <w:jc w:val="both"/>
        <w:rPr>
          <w:sz w:val="24"/>
        </w:rPr>
      </w:pPr>
      <w:r>
        <w:rPr>
          <w:spacing w:val="-3"/>
          <w:sz w:val="24"/>
        </w:rPr>
        <w:t xml:space="preserve">L’intervento </w:t>
      </w:r>
      <w:r>
        <w:rPr>
          <w:sz w:val="24"/>
        </w:rPr>
        <w:t>ammesso al finanziamento può comprendere le seguenti tipologie di spesa:</w:t>
      </w:r>
    </w:p>
    <w:p w:rsidR="00934BD6" w:rsidRDefault="00934BD6">
      <w:pPr>
        <w:pStyle w:val="Corpodeltesto"/>
        <w:spacing w:before="10"/>
        <w:rPr>
          <w:sz w:val="25"/>
        </w:rPr>
      </w:pPr>
    </w:p>
    <w:p w:rsidR="00934BD6" w:rsidRDefault="0019176A">
      <w:pPr>
        <w:pStyle w:val="Paragrafoelenco"/>
        <w:numPr>
          <w:ilvl w:val="1"/>
          <w:numId w:val="4"/>
        </w:numPr>
        <w:tabs>
          <w:tab w:val="left" w:pos="684"/>
        </w:tabs>
        <w:spacing w:before="1"/>
        <w:ind w:hanging="285"/>
        <w:rPr>
          <w:sz w:val="24"/>
        </w:rPr>
      </w:pPr>
      <w:r>
        <w:rPr>
          <w:sz w:val="24"/>
        </w:rPr>
        <w:t>opere civili ed</w:t>
      </w:r>
      <w:r>
        <w:rPr>
          <w:spacing w:val="-1"/>
          <w:sz w:val="24"/>
        </w:rPr>
        <w:t xml:space="preserve"> </w:t>
      </w:r>
      <w:r>
        <w:rPr>
          <w:sz w:val="24"/>
        </w:rPr>
        <w:t>impiantistiche;</w:t>
      </w:r>
    </w:p>
    <w:p w:rsidR="00934BD6" w:rsidRDefault="0019176A">
      <w:pPr>
        <w:pStyle w:val="Paragrafoelenco"/>
        <w:numPr>
          <w:ilvl w:val="1"/>
          <w:numId w:val="4"/>
        </w:numPr>
        <w:tabs>
          <w:tab w:val="left" w:pos="684"/>
        </w:tabs>
        <w:spacing w:before="9" w:line="230" w:lineRule="auto"/>
        <w:ind w:left="683" w:right="136"/>
        <w:rPr>
          <w:sz w:val="24"/>
        </w:rPr>
      </w:pPr>
      <w:r>
        <w:rPr>
          <w:sz w:val="24"/>
        </w:rPr>
        <w:t>forniture di beni, comprese l’installazione e posa in opera di impianti, macchinari, attrezzature, sistemi, materiali e più in generale di tutte le componenti necessarie alla realizzazione del</w:t>
      </w:r>
      <w:r>
        <w:rPr>
          <w:spacing w:val="-1"/>
          <w:sz w:val="24"/>
        </w:rPr>
        <w:t xml:space="preserve"> </w:t>
      </w:r>
      <w:r>
        <w:rPr>
          <w:sz w:val="24"/>
        </w:rPr>
        <w:t>progetto;</w:t>
      </w:r>
    </w:p>
    <w:p w:rsidR="00934BD6" w:rsidRDefault="0019176A">
      <w:pPr>
        <w:pStyle w:val="Paragrafoelenco"/>
        <w:numPr>
          <w:ilvl w:val="1"/>
          <w:numId w:val="4"/>
        </w:numPr>
        <w:tabs>
          <w:tab w:val="left" w:pos="684"/>
        </w:tabs>
        <w:spacing w:before="24"/>
        <w:ind w:hanging="285"/>
        <w:rPr>
          <w:sz w:val="24"/>
        </w:rPr>
      </w:pPr>
      <w:r>
        <w:rPr>
          <w:sz w:val="24"/>
        </w:rPr>
        <w:t>oneri per la</w:t>
      </w:r>
      <w:r>
        <w:rPr>
          <w:spacing w:val="-2"/>
          <w:sz w:val="24"/>
        </w:rPr>
        <w:t xml:space="preserve"> </w:t>
      </w:r>
      <w:r>
        <w:rPr>
          <w:sz w:val="24"/>
        </w:rPr>
        <w:t>sicurezza;</w:t>
      </w:r>
    </w:p>
    <w:p w:rsidR="00934BD6" w:rsidRDefault="0019176A">
      <w:pPr>
        <w:pStyle w:val="Paragrafoelenco"/>
        <w:numPr>
          <w:ilvl w:val="1"/>
          <w:numId w:val="4"/>
        </w:numPr>
        <w:tabs>
          <w:tab w:val="left" w:pos="684"/>
        </w:tabs>
        <w:spacing w:before="3" w:line="237" w:lineRule="auto"/>
        <w:ind w:left="683" w:right="129"/>
        <w:rPr>
          <w:sz w:val="24"/>
        </w:rPr>
      </w:pPr>
      <w:r>
        <w:rPr>
          <w:sz w:val="24"/>
        </w:rPr>
        <w:t xml:space="preserve">spese tecniche (progettazione, indagini, studi e analisi anche inerenti la mobilità, rilievi, direzione lavori, collaudi, consulenze professionali ivi compresi gli incentivi ex art. </w:t>
      </w:r>
      <w:r>
        <w:rPr>
          <w:spacing w:val="-3"/>
          <w:sz w:val="24"/>
        </w:rPr>
        <w:t xml:space="preserve">113 </w:t>
      </w:r>
      <w:r>
        <w:rPr>
          <w:sz w:val="24"/>
        </w:rPr>
        <w:t xml:space="preserve">del </w:t>
      </w:r>
      <w:proofErr w:type="spellStart"/>
      <w:r>
        <w:rPr>
          <w:sz w:val="24"/>
        </w:rPr>
        <w:t>D.Lgs.</w:t>
      </w:r>
      <w:proofErr w:type="spellEnd"/>
      <w:r>
        <w:rPr>
          <w:sz w:val="24"/>
        </w:rPr>
        <w:t xml:space="preserve"> 50/2016 ed eventuali perizie giurate) fino ad un massimo de</w:t>
      </w:r>
      <w:r>
        <w:rPr>
          <w:sz w:val="24"/>
        </w:rPr>
        <w:t>l 10 % dell’importo a base d’appalto, comprensivo degli oneri della sicurezza, purché le stesse siano strettamente legate all’operazione e siano necessarie per la sua preparazione o esecuzione. Le spese tecniche comprendono anche le spese per la rilevazion</w:t>
      </w:r>
      <w:r>
        <w:rPr>
          <w:sz w:val="24"/>
        </w:rPr>
        <w:t>e e la digitalizzazione dei tracciati, secondo le indicazioni operative degli “Indirizzi tecnici”</w:t>
      </w:r>
      <w:r>
        <w:rPr>
          <w:spacing w:val="-2"/>
          <w:sz w:val="24"/>
        </w:rPr>
        <w:t xml:space="preserve"> </w:t>
      </w:r>
      <w:r>
        <w:rPr>
          <w:sz w:val="24"/>
        </w:rPr>
        <w:t>regionali;</w:t>
      </w:r>
    </w:p>
    <w:p w:rsidR="00934BD6" w:rsidRDefault="00934BD6">
      <w:pPr>
        <w:spacing w:line="237" w:lineRule="auto"/>
        <w:jc w:val="both"/>
        <w:rPr>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3"/>
        <w:rPr>
          <w:sz w:val="18"/>
        </w:rPr>
      </w:pPr>
    </w:p>
    <w:p w:rsidR="00934BD6" w:rsidRDefault="0019176A">
      <w:pPr>
        <w:pStyle w:val="Paragrafoelenco"/>
        <w:numPr>
          <w:ilvl w:val="1"/>
          <w:numId w:val="4"/>
        </w:numPr>
        <w:tabs>
          <w:tab w:val="left" w:pos="684"/>
        </w:tabs>
        <w:spacing w:before="99" w:line="237" w:lineRule="auto"/>
        <w:ind w:left="683" w:right="131"/>
        <w:rPr>
          <w:sz w:val="24"/>
        </w:rPr>
      </w:pPr>
      <w:r>
        <w:rPr>
          <w:sz w:val="24"/>
        </w:rPr>
        <w:t>costo delle aree da acquisire non edificate alle seguenti condizioni: la sussistenza di un nesso diretto tra l’acquisto del ter</w:t>
      </w:r>
      <w:r>
        <w:rPr>
          <w:sz w:val="24"/>
        </w:rPr>
        <w:t>reno e gli obiettivi dell’intervento; la presentazione di una perizia giurata di stima redatta da soggetti iscritti agli albi/ordini degli ingegneri, degli architetti, dei geometri, dei dottori agronomi, dei periti agrari e degli agrotecnici o dei periti i</w:t>
      </w:r>
      <w:r>
        <w:rPr>
          <w:sz w:val="24"/>
        </w:rPr>
        <w:t>ndustriali edili che attesti il valore di mercato del bene oppure di una dichiarazione della congruità del valore delle aree determinato sulla base della normativa vigente sugli espropri. La percentuale della spesa ammissibile totale per l’acquisizione del</w:t>
      </w:r>
      <w:r>
        <w:rPr>
          <w:sz w:val="24"/>
        </w:rPr>
        <w:t>le aree non può superare il 10 % dell’importo a base d’appalto, comprensivo degli oneri della sicurezza, nel rispetto del limite massimo stabilito dalla normativa nazionale e</w:t>
      </w:r>
      <w:r>
        <w:rPr>
          <w:spacing w:val="-2"/>
          <w:sz w:val="24"/>
        </w:rPr>
        <w:t xml:space="preserve"> </w:t>
      </w:r>
      <w:r>
        <w:rPr>
          <w:sz w:val="24"/>
        </w:rPr>
        <w:t>comunitaria;</w:t>
      </w:r>
    </w:p>
    <w:p w:rsidR="00934BD6" w:rsidRDefault="0019176A">
      <w:pPr>
        <w:pStyle w:val="Paragrafoelenco"/>
        <w:numPr>
          <w:ilvl w:val="1"/>
          <w:numId w:val="4"/>
        </w:numPr>
        <w:tabs>
          <w:tab w:val="left" w:pos="684"/>
        </w:tabs>
        <w:spacing w:before="23" w:line="299" w:lineRule="exact"/>
        <w:ind w:hanging="285"/>
        <w:rPr>
          <w:sz w:val="24"/>
        </w:rPr>
      </w:pPr>
      <w:r>
        <w:rPr>
          <w:sz w:val="24"/>
        </w:rPr>
        <w:t>spostamento di reti tecnologiche</w:t>
      </w:r>
      <w:r>
        <w:rPr>
          <w:spacing w:val="1"/>
          <w:sz w:val="24"/>
        </w:rPr>
        <w:t xml:space="preserve"> </w:t>
      </w:r>
      <w:r>
        <w:rPr>
          <w:sz w:val="24"/>
        </w:rPr>
        <w:t>interferite;</w:t>
      </w:r>
    </w:p>
    <w:p w:rsidR="00934BD6" w:rsidRDefault="0019176A">
      <w:pPr>
        <w:pStyle w:val="Paragrafoelenco"/>
        <w:numPr>
          <w:ilvl w:val="1"/>
          <w:numId w:val="4"/>
        </w:numPr>
        <w:tabs>
          <w:tab w:val="left" w:pos="684"/>
        </w:tabs>
        <w:spacing w:line="299" w:lineRule="exact"/>
        <w:ind w:hanging="285"/>
        <w:rPr>
          <w:sz w:val="24"/>
        </w:rPr>
      </w:pPr>
      <w:r>
        <w:rPr>
          <w:sz w:val="24"/>
        </w:rPr>
        <w:t>allacciamento ai pubblici</w:t>
      </w:r>
      <w:r>
        <w:rPr>
          <w:spacing w:val="-12"/>
          <w:sz w:val="24"/>
        </w:rPr>
        <w:t xml:space="preserve"> </w:t>
      </w:r>
      <w:r>
        <w:rPr>
          <w:sz w:val="24"/>
        </w:rPr>
        <w:t>servizi;</w:t>
      </w:r>
    </w:p>
    <w:p w:rsidR="00934BD6" w:rsidRDefault="0019176A">
      <w:pPr>
        <w:pStyle w:val="Paragrafoelenco"/>
        <w:numPr>
          <w:ilvl w:val="1"/>
          <w:numId w:val="4"/>
        </w:numPr>
        <w:tabs>
          <w:tab w:val="left" w:pos="684"/>
        </w:tabs>
        <w:spacing w:before="10" w:line="230" w:lineRule="auto"/>
        <w:ind w:left="683" w:right="132"/>
        <w:rPr>
          <w:sz w:val="24"/>
        </w:rPr>
      </w:pPr>
      <w:r>
        <w:rPr>
          <w:sz w:val="24"/>
        </w:rPr>
        <w:t>imprevisti e bonifiche fino ad un massimo del 7% dell’importo a base d’appalto, comprensivo degli oneri della sicurezza. Gli imprevisti sono utilizzabili solo ad integrazione delle voci di spesa ritenute</w:t>
      </w:r>
      <w:r>
        <w:rPr>
          <w:spacing w:val="-1"/>
          <w:sz w:val="24"/>
        </w:rPr>
        <w:t xml:space="preserve"> </w:t>
      </w:r>
      <w:r>
        <w:rPr>
          <w:sz w:val="24"/>
        </w:rPr>
        <w:t>ammissibili;</w:t>
      </w:r>
    </w:p>
    <w:p w:rsidR="00934BD6" w:rsidRDefault="0019176A">
      <w:pPr>
        <w:pStyle w:val="Paragrafoelenco"/>
        <w:numPr>
          <w:ilvl w:val="1"/>
          <w:numId w:val="4"/>
        </w:numPr>
        <w:tabs>
          <w:tab w:val="left" w:pos="684"/>
        </w:tabs>
        <w:spacing w:before="24"/>
        <w:ind w:hanging="285"/>
        <w:rPr>
          <w:sz w:val="24"/>
        </w:rPr>
      </w:pPr>
      <w:r>
        <w:rPr>
          <w:sz w:val="24"/>
        </w:rPr>
        <w:t>spes</w:t>
      </w:r>
      <w:r>
        <w:rPr>
          <w:sz w:val="24"/>
        </w:rPr>
        <w:t xml:space="preserve">e per pubblicità e comunicazione anche ai sensi del </w:t>
      </w:r>
      <w:proofErr w:type="spellStart"/>
      <w:r>
        <w:rPr>
          <w:sz w:val="24"/>
        </w:rPr>
        <w:t>D.Lgs.</w:t>
      </w:r>
      <w:proofErr w:type="spellEnd"/>
      <w:r>
        <w:rPr>
          <w:spacing w:val="-5"/>
          <w:sz w:val="24"/>
        </w:rPr>
        <w:t xml:space="preserve"> </w:t>
      </w:r>
      <w:r>
        <w:rPr>
          <w:sz w:val="24"/>
        </w:rPr>
        <w:t>50/2016;</w:t>
      </w:r>
    </w:p>
    <w:p w:rsidR="00934BD6" w:rsidRDefault="0019176A">
      <w:pPr>
        <w:pStyle w:val="Paragrafoelenco"/>
        <w:numPr>
          <w:ilvl w:val="1"/>
          <w:numId w:val="4"/>
        </w:numPr>
        <w:tabs>
          <w:tab w:val="left" w:pos="684"/>
        </w:tabs>
        <w:spacing w:before="1"/>
        <w:ind w:hanging="285"/>
        <w:rPr>
          <w:sz w:val="24"/>
        </w:rPr>
      </w:pPr>
      <w:r>
        <w:rPr>
          <w:spacing w:val="-6"/>
          <w:sz w:val="24"/>
        </w:rPr>
        <w:t xml:space="preserve">I.V.A. </w:t>
      </w:r>
      <w:r>
        <w:rPr>
          <w:sz w:val="24"/>
        </w:rPr>
        <w:t>qualora non sia recuperabile o</w:t>
      </w:r>
      <w:r>
        <w:rPr>
          <w:spacing w:val="6"/>
          <w:sz w:val="24"/>
        </w:rPr>
        <w:t xml:space="preserve"> </w:t>
      </w:r>
      <w:r>
        <w:rPr>
          <w:sz w:val="24"/>
        </w:rPr>
        <w:t>compensabile.</w:t>
      </w:r>
    </w:p>
    <w:p w:rsidR="00934BD6" w:rsidRDefault="0019176A">
      <w:pPr>
        <w:pStyle w:val="Paragrafoelenco"/>
        <w:numPr>
          <w:ilvl w:val="0"/>
          <w:numId w:val="4"/>
        </w:numPr>
        <w:tabs>
          <w:tab w:val="left" w:pos="372"/>
        </w:tabs>
        <w:spacing w:before="253"/>
        <w:ind w:left="115" w:right="129" w:firstLine="0"/>
        <w:jc w:val="both"/>
        <w:rPr>
          <w:sz w:val="24"/>
        </w:rPr>
      </w:pPr>
      <w:r>
        <w:rPr>
          <w:sz w:val="24"/>
        </w:rPr>
        <w:t xml:space="preserve">Sono ammissibili tutte le spese a decorrere dal </w:t>
      </w:r>
      <w:r>
        <w:rPr>
          <w:b/>
          <w:sz w:val="24"/>
        </w:rPr>
        <w:t>1° gennaio 2021</w:t>
      </w:r>
      <w:r>
        <w:rPr>
          <w:sz w:val="24"/>
        </w:rPr>
        <w:t xml:space="preserve">, ai sensi di quanto previsto nel decreto-legge 6 novembre 2021, n. 152, </w:t>
      </w:r>
      <w:r>
        <w:rPr>
          <w:sz w:val="24"/>
        </w:rPr>
        <w:t>art.23 comma 1 recante «Disposizioni urgenti per l’attuazione del Piano nazionale di ripresa e resilienza (PNRR) e per la prevenzione delle infiltrazioni mafiose», che modifica l’art. 1 comma 178 della legge 30 dicembre 2020, n. 178 lettera d, purché stret</w:t>
      </w:r>
      <w:r>
        <w:rPr>
          <w:sz w:val="24"/>
        </w:rPr>
        <w:t>tamente necessarie alla realizzazione degli interventi, esse devono presentare i seguenti</w:t>
      </w:r>
      <w:r>
        <w:rPr>
          <w:spacing w:val="-2"/>
          <w:sz w:val="24"/>
        </w:rPr>
        <w:t xml:space="preserve"> </w:t>
      </w:r>
      <w:r>
        <w:rPr>
          <w:sz w:val="24"/>
        </w:rPr>
        <w:t>requisiti:</w:t>
      </w:r>
    </w:p>
    <w:p w:rsidR="00934BD6" w:rsidRDefault="00934BD6">
      <w:pPr>
        <w:pStyle w:val="Corpodeltesto"/>
        <w:spacing w:before="8"/>
        <w:rPr>
          <w:sz w:val="26"/>
        </w:rPr>
      </w:pPr>
    </w:p>
    <w:p w:rsidR="00934BD6" w:rsidRDefault="0019176A">
      <w:pPr>
        <w:pStyle w:val="Paragrafoelenco"/>
        <w:numPr>
          <w:ilvl w:val="1"/>
          <w:numId w:val="4"/>
        </w:numPr>
        <w:tabs>
          <w:tab w:val="left" w:pos="684"/>
        </w:tabs>
        <w:spacing w:line="230" w:lineRule="auto"/>
        <w:ind w:right="132"/>
        <w:rPr>
          <w:sz w:val="24"/>
        </w:rPr>
      </w:pPr>
      <w:r>
        <w:rPr>
          <w:sz w:val="24"/>
        </w:rPr>
        <w:t>assunte con procedure coerenti con le norme comunitarie, nazionali, regionali applicabili, anche in materia fiscale e contabile (in particolare con riferi</w:t>
      </w:r>
      <w:r>
        <w:rPr>
          <w:sz w:val="24"/>
        </w:rPr>
        <w:t xml:space="preserve">mento alle norme in materia di contratti pubblici, regimi di aiuto dei </w:t>
      </w:r>
      <w:proofErr w:type="spellStart"/>
      <w:r>
        <w:rPr>
          <w:sz w:val="24"/>
        </w:rPr>
        <w:t>minimis</w:t>
      </w:r>
      <w:proofErr w:type="spellEnd"/>
      <w:r>
        <w:rPr>
          <w:sz w:val="24"/>
        </w:rPr>
        <w:t>, concorrenza,</w:t>
      </w:r>
      <w:r>
        <w:rPr>
          <w:spacing w:val="-3"/>
          <w:sz w:val="24"/>
        </w:rPr>
        <w:t xml:space="preserve"> </w:t>
      </w:r>
      <w:r>
        <w:rPr>
          <w:sz w:val="24"/>
        </w:rPr>
        <w:t>ambiente);</w:t>
      </w:r>
    </w:p>
    <w:p w:rsidR="00934BD6" w:rsidRDefault="0019176A">
      <w:pPr>
        <w:pStyle w:val="Paragrafoelenco"/>
        <w:numPr>
          <w:ilvl w:val="1"/>
          <w:numId w:val="4"/>
        </w:numPr>
        <w:tabs>
          <w:tab w:val="left" w:pos="684"/>
        </w:tabs>
        <w:spacing w:before="26" w:line="299" w:lineRule="exact"/>
        <w:rPr>
          <w:sz w:val="24"/>
        </w:rPr>
      </w:pPr>
      <w:r>
        <w:rPr>
          <w:sz w:val="24"/>
        </w:rPr>
        <w:t>temporalmente assunte nel periodo di validità</w:t>
      </w:r>
      <w:r>
        <w:rPr>
          <w:spacing w:val="-2"/>
          <w:sz w:val="24"/>
        </w:rPr>
        <w:t xml:space="preserve"> </w:t>
      </w:r>
      <w:r>
        <w:rPr>
          <w:sz w:val="24"/>
        </w:rPr>
        <w:t>dell’intervento;</w:t>
      </w:r>
    </w:p>
    <w:p w:rsidR="00934BD6" w:rsidRDefault="0019176A">
      <w:pPr>
        <w:pStyle w:val="Paragrafoelenco"/>
        <w:numPr>
          <w:ilvl w:val="1"/>
          <w:numId w:val="4"/>
        </w:numPr>
        <w:tabs>
          <w:tab w:val="left" w:pos="684"/>
        </w:tabs>
        <w:spacing w:before="17" w:line="220" w:lineRule="auto"/>
        <w:ind w:right="131"/>
        <w:rPr>
          <w:sz w:val="24"/>
        </w:rPr>
      </w:pPr>
      <w:r>
        <w:rPr>
          <w:sz w:val="24"/>
        </w:rPr>
        <w:t>effettive e comprovabili, ossia corrispondenti ai documenti attestanti la spesa ed ai rel</w:t>
      </w:r>
      <w:r>
        <w:rPr>
          <w:sz w:val="24"/>
        </w:rPr>
        <w:t>ativi pagamenti effettuati;</w:t>
      </w:r>
    </w:p>
    <w:p w:rsidR="00934BD6" w:rsidRDefault="0019176A">
      <w:pPr>
        <w:pStyle w:val="Paragrafoelenco"/>
        <w:numPr>
          <w:ilvl w:val="1"/>
          <w:numId w:val="4"/>
        </w:numPr>
        <w:tabs>
          <w:tab w:val="left" w:pos="684"/>
        </w:tabs>
        <w:spacing w:before="29" w:line="299" w:lineRule="exact"/>
        <w:rPr>
          <w:sz w:val="24"/>
        </w:rPr>
      </w:pPr>
      <w:r>
        <w:rPr>
          <w:sz w:val="24"/>
        </w:rPr>
        <w:t>pertinenti ed imputabili con certezza all’intervento</w:t>
      </w:r>
      <w:r>
        <w:rPr>
          <w:spacing w:val="-3"/>
          <w:sz w:val="24"/>
        </w:rPr>
        <w:t xml:space="preserve"> </w:t>
      </w:r>
      <w:r>
        <w:rPr>
          <w:sz w:val="24"/>
        </w:rPr>
        <w:t>finanziato;</w:t>
      </w:r>
    </w:p>
    <w:p w:rsidR="00934BD6" w:rsidRDefault="0019176A">
      <w:pPr>
        <w:pStyle w:val="Paragrafoelenco"/>
        <w:numPr>
          <w:ilvl w:val="1"/>
          <w:numId w:val="4"/>
        </w:numPr>
        <w:tabs>
          <w:tab w:val="left" w:pos="684"/>
        </w:tabs>
        <w:spacing w:before="8" w:line="230" w:lineRule="auto"/>
        <w:ind w:right="130"/>
        <w:rPr>
          <w:sz w:val="24"/>
        </w:rPr>
      </w:pPr>
      <w:r>
        <w:rPr>
          <w:sz w:val="24"/>
        </w:rPr>
        <w:t xml:space="preserve">conformi a quanto previsto dal </w:t>
      </w:r>
      <w:r>
        <w:rPr>
          <w:spacing w:val="-5"/>
          <w:sz w:val="24"/>
        </w:rPr>
        <w:t xml:space="preserve">D.P.R. </w:t>
      </w:r>
      <w:r>
        <w:rPr>
          <w:sz w:val="24"/>
        </w:rPr>
        <w:t>5 febbraio 2018, n. 22 “Regolamento recante i criteri sull'</w:t>
      </w:r>
      <w:r>
        <w:rPr>
          <w:sz w:val="24"/>
        </w:rPr>
        <w:t>ammissibilità delle spese per i programmi cofinanziati dai Fondi Strutturali di Investimento Europei (SIE) per il periodo di programmazione</w:t>
      </w:r>
      <w:r>
        <w:rPr>
          <w:spacing w:val="-5"/>
          <w:sz w:val="24"/>
        </w:rPr>
        <w:t xml:space="preserve"> </w:t>
      </w:r>
      <w:r>
        <w:rPr>
          <w:sz w:val="24"/>
        </w:rPr>
        <w:t>2014/2020”;</w:t>
      </w:r>
    </w:p>
    <w:p w:rsidR="00934BD6" w:rsidRDefault="00934BD6">
      <w:pPr>
        <w:pStyle w:val="Corpodeltesto"/>
        <w:spacing w:before="2"/>
      </w:pPr>
    </w:p>
    <w:p w:rsidR="00934BD6" w:rsidRDefault="0019176A">
      <w:pPr>
        <w:pStyle w:val="Paragrafoelenco"/>
        <w:numPr>
          <w:ilvl w:val="0"/>
          <w:numId w:val="4"/>
        </w:numPr>
        <w:tabs>
          <w:tab w:val="left" w:pos="362"/>
        </w:tabs>
        <w:ind w:left="116" w:right="137" w:firstLine="0"/>
        <w:jc w:val="both"/>
        <w:rPr>
          <w:sz w:val="24"/>
        </w:rPr>
      </w:pPr>
      <w:r>
        <w:rPr>
          <w:sz w:val="24"/>
        </w:rPr>
        <w:t>Non sono ammissibili spese che risultino finanziate attraverso altre fonti finanziarie, salvo che lo sp</w:t>
      </w:r>
      <w:r>
        <w:rPr>
          <w:sz w:val="24"/>
        </w:rPr>
        <w:t>ecifico progetto non preveda espressamente che la copertura sia assicurata con una pluralità di fonti di</w:t>
      </w:r>
      <w:r>
        <w:rPr>
          <w:spacing w:val="-1"/>
          <w:sz w:val="24"/>
        </w:rPr>
        <w:t xml:space="preserve"> </w:t>
      </w:r>
      <w:r>
        <w:rPr>
          <w:sz w:val="24"/>
        </w:rPr>
        <w:t>finanziamento.</w:t>
      </w:r>
    </w:p>
    <w:p w:rsidR="00934BD6" w:rsidRDefault="00934BD6">
      <w:pPr>
        <w:pStyle w:val="Corpodeltesto"/>
        <w:spacing w:before="6"/>
      </w:pPr>
    </w:p>
    <w:p w:rsidR="00934BD6" w:rsidRDefault="0019176A">
      <w:pPr>
        <w:pStyle w:val="Heading1"/>
        <w:ind w:left="3792" w:right="3776" w:firstLine="752"/>
        <w:jc w:val="left"/>
      </w:pPr>
      <w:r>
        <w:t>Art.</w:t>
      </w:r>
      <w:r>
        <w:rPr>
          <w:color w:val="000009"/>
        </w:rPr>
        <w:t xml:space="preserve">8 </w:t>
      </w:r>
      <w:r>
        <w:t>Modifiche progettuali</w:t>
      </w:r>
    </w:p>
    <w:p w:rsidR="00934BD6" w:rsidRDefault="00934BD6">
      <w:pPr>
        <w:pStyle w:val="Corpodeltesto"/>
        <w:rPr>
          <w:b/>
        </w:rPr>
      </w:pPr>
    </w:p>
    <w:p w:rsidR="00934BD6" w:rsidRDefault="0019176A">
      <w:pPr>
        <w:pStyle w:val="Paragrafoelenco"/>
        <w:numPr>
          <w:ilvl w:val="0"/>
          <w:numId w:val="3"/>
        </w:numPr>
        <w:tabs>
          <w:tab w:val="left" w:pos="450"/>
        </w:tabs>
        <w:ind w:right="125" w:firstLine="0"/>
        <w:jc w:val="both"/>
        <w:rPr>
          <w:sz w:val="24"/>
        </w:rPr>
      </w:pPr>
      <w:r>
        <w:rPr>
          <w:sz w:val="24"/>
        </w:rPr>
        <w:t>E’ possibile apportare modifiche al progetto successivamente alla stipula delle presente convenzioni, siano esse legate allo sviluppo progettuale dell'intervento nelle sue varie fasi (art. 23 del</w:t>
      </w:r>
      <w:r>
        <w:rPr>
          <w:spacing w:val="17"/>
          <w:sz w:val="24"/>
        </w:rPr>
        <w:t xml:space="preserve"> </w:t>
      </w:r>
      <w:proofErr w:type="spellStart"/>
      <w:r>
        <w:rPr>
          <w:sz w:val="24"/>
        </w:rPr>
        <w:t>D.Lgs</w:t>
      </w:r>
      <w:proofErr w:type="spellEnd"/>
      <w:r>
        <w:rPr>
          <w:spacing w:val="16"/>
          <w:sz w:val="24"/>
        </w:rPr>
        <w:t xml:space="preserve"> </w:t>
      </w:r>
      <w:r>
        <w:rPr>
          <w:sz w:val="24"/>
        </w:rPr>
        <w:t>50/2016)</w:t>
      </w:r>
      <w:r>
        <w:rPr>
          <w:spacing w:val="15"/>
          <w:sz w:val="24"/>
        </w:rPr>
        <w:t xml:space="preserve"> </w:t>
      </w:r>
      <w:r>
        <w:rPr>
          <w:sz w:val="24"/>
        </w:rPr>
        <w:t>che</w:t>
      </w:r>
      <w:r>
        <w:rPr>
          <w:spacing w:val="15"/>
          <w:sz w:val="24"/>
        </w:rPr>
        <w:t xml:space="preserve"> </w:t>
      </w:r>
      <w:r>
        <w:rPr>
          <w:sz w:val="24"/>
        </w:rPr>
        <w:t>al</w:t>
      </w:r>
      <w:r>
        <w:rPr>
          <w:spacing w:val="17"/>
          <w:sz w:val="24"/>
        </w:rPr>
        <w:t xml:space="preserve"> </w:t>
      </w:r>
      <w:r>
        <w:rPr>
          <w:sz w:val="24"/>
        </w:rPr>
        <w:t>periodo</w:t>
      </w:r>
      <w:r>
        <w:rPr>
          <w:spacing w:val="17"/>
          <w:sz w:val="24"/>
        </w:rPr>
        <w:t xml:space="preserve"> </w:t>
      </w:r>
      <w:r>
        <w:rPr>
          <w:sz w:val="24"/>
        </w:rPr>
        <w:t>di</w:t>
      </w:r>
      <w:r>
        <w:rPr>
          <w:spacing w:val="15"/>
          <w:sz w:val="24"/>
        </w:rPr>
        <w:t xml:space="preserve"> </w:t>
      </w:r>
      <w:r>
        <w:rPr>
          <w:sz w:val="24"/>
        </w:rPr>
        <w:t>efficacia</w:t>
      </w:r>
      <w:r>
        <w:rPr>
          <w:spacing w:val="17"/>
          <w:sz w:val="24"/>
        </w:rPr>
        <w:t xml:space="preserve"> </w:t>
      </w:r>
      <w:r>
        <w:rPr>
          <w:sz w:val="24"/>
        </w:rPr>
        <w:t>dei</w:t>
      </w:r>
      <w:r>
        <w:rPr>
          <w:spacing w:val="14"/>
          <w:sz w:val="24"/>
        </w:rPr>
        <w:t xml:space="preserve"> </w:t>
      </w:r>
      <w:r>
        <w:rPr>
          <w:sz w:val="24"/>
        </w:rPr>
        <w:t>contratti</w:t>
      </w:r>
      <w:r>
        <w:rPr>
          <w:spacing w:val="15"/>
          <w:sz w:val="24"/>
        </w:rPr>
        <w:t xml:space="preserve"> </w:t>
      </w:r>
      <w:r>
        <w:rPr>
          <w:sz w:val="24"/>
        </w:rPr>
        <w:t>di</w:t>
      </w:r>
      <w:r>
        <w:rPr>
          <w:spacing w:val="14"/>
          <w:sz w:val="24"/>
        </w:rPr>
        <w:t xml:space="preserve"> </w:t>
      </w:r>
      <w:r>
        <w:rPr>
          <w:sz w:val="24"/>
        </w:rPr>
        <w:t>appalto</w:t>
      </w:r>
      <w:r>
        <w:rPr>
          <w:spacing w:val="17"/>
          <w:sz w:val="24"/>
        </w:rPr>
        <w:t xml:space="preserve"> </w:t>
      </w:r>
      <w:r>
        <w:rPr>
          <w:sz w:val="24"/>
        </w:rPr>
        <w:t>di</w:t>
      </w:r>
      <w:r>
        <w:rPr>
          <w:spacing w:val="16"/>
          <w:sz w:val="24"/>
        </w:rPr>
        <w:t xml:space="preserve"> </w:t>
      </w:r>
      <w:r>
        <w:rPr>
          <w:sz w:val="24"/>
        </w:rPr>
        <w:t>lavori,</w:t>
      </w:r>
      <w:r>
        <w:rPr>
          <w:spacing w:val="17"/>
          <w:sz w:val="24"/>
        </w:rPr>
        <w:t xml:space="preserve"> </w:t>
      </w:r>
      <w:r>
        <w:rPr>
          <w:sz w:val="24"/>
        </w:rPr>
        <w:t>forniture</w:t>
      </w:r>
      <w:r>
        <w:rPr>
          <w:spacing w:val="16"/>
          <w:sz w:val="24"/>
        </w:rPr>
        <w:t xml:space="preserve"> </w:t>
      </w:r>
      <w:r>
        <w:rPr>
          <w:sz w:val="24"/>
        </w:rPr>
        <w:t>e</w:t>
      </w:r>
      <w:r>
        <w:rPr>
          <w:spacing w:val="15"/>
          <w:sz w:val="24"/>
        </w:rPr>
        <w:t xml:space="preserve"> </w:t>
      </w:r>
      <w:r>
        <w:rPr>
          <w:sz w:val="24"/>
        </w:rPr>
        <w:t>servizi</w:t>
      </w:r>
    </w:p>
    <w:p w:rsidR="00934BD6" w:rsidRDefault="00934BD6">
      <w:pPr>
        <w:jc w:val="both"/>
        <w:rPr>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10"/>
        <w:rPr>
          <w:sz w:val="16"/>
        </w:rPr>
      </w:pPr>
    </w:p>
    <w:p w:rsidR="00934BD6" w:rsidRDefault="0019176A">
      <w:pPr>
        <w:pStyle w:val="Corpodeltesto"/>
        <w:spacing w:before="90"/>
        <w:ind w:left="116" w:right="123"/>
        <w:jc w:val="both"/>
      </w:pPr>
      <w:r>
        <w:t xml:space="preserve">(art. 106 del </w:t>
      </w:r>
      <w:proofErr w:type="spellStart"/>
      <w:r>
        <w:t>D.Lgs</w:t>
      </w:r>
      <w:proofErr w:type="spellEnd"/>
      <w:r>
        <w:t xml:space="preserve"> 50/2016). </w:t>
      </w:r>
      <w:r>
        <w:rPr>
          <w:spacing w:val="-5"/>
        </w:rPr>
        <w:t xml:space="preserve">Tali </w:t>
      </w:r>
      <w:r>
        <w:t xml:space="preserve">modifiche dovranno essere tempestivamente comunicate al Responsabile del Settore Trasporto Pubblico Locale su Ferro e Marittimo - </w:t>
      </w:r>
      <w:proofErr w:type="spellStart"/>
      <w:r>
        <w:t>Mobilita'</w:t>
      </w:r>
      <w:proofErr w:type="spellEnd"/>
      <w:r>
        <w:t xml:space="preserve"> Sostenibile, e motivat</w:t>
      </w:r>
      <w:r>
        <w:t xml:space="preserve">e mediante l'esibizione di apposita documentazione. Sono ritenuti ammissibili interventi che migliorino ulteriormente la funzionalità del progetto, anche attraverso </w:t>
      </w:r>
      <w:proofErr w:type="spellStart"/>
      <w:r>
        <w:t>estendimenti</w:t>
      </w:r>
      <w:proofErr w:type="spellEnd"/>
      <w:r>
        <w:t xml:space="preserve"> funzionali, senza che ciò comporti una modifica delle finalità dell'intervento</w:t>
      </w:r>
      <w:r>
        <w:t xml:space="preserve"> ammesso a contributo e del  quadro economico di progetto.</w:t>
      </w:r>
    </w:p>
    <w:p w:rsidR="00934BD6" w:rsidRDefault="00934BD6">
      <w:pPr>
        <w:pStyle w:val="Corpodeltesto"/>
      </w:pPr>
    </w:p>
    <w:p w:rsidR="00934BD6" w:rsidRDefault="0019176A">
      <w:pPr>
        <w:pStyle w:val="Paragrafoelenco"/>
        <w:numPr>
          <w:ilvl w:val="0"/>
          <w:numId w:val="3"/>
        </w:numPr>
        <w:tabs>
          <w:tab w:val="left" w:pos="402"/>
        </w:tabs>
        <w:spacing w:before="1"/>
        <w:ind w:left="115" w:right="125" w:firstLine="0"/>
        <w:jc w:val="both"/>
        <w:rPr>
          <w:sz w:val="24"/>
        </w:rPr>
      </w:pPr>
      <w:r>
        <w:rPr>
          <w:spacing w:val="-3"/>
          <w:sz w:val="24"/>
        </w:rPr>
        <w:t xml:space="preserve">Tutta </w:t>
      </w:r>
      <w:r>
        <w:rPr>
          <w:sz w:val="24"/>
        </w:rPr>
        <w:t xml:space="preserve">la documentazione relativa alle modifiche di cui al precedente comma 1 dovrà essere inserita nell’apposita piattaforma del Sistema </w:t>
      </w:r>
      <w:r>
        <w:rPr>
          <w:spacing w:val="-4"/>
          <w:sz w:val="24"/>
        </w:rPr>
        <w:t xml:space="preserve">ARTEA </w:t>
      </w:r>
      <w:r>
        <w:rPr>
          <w:sz w:val="24"/>
        </w:rPr>
        <w:t>entro 30 giorni dalla loro approvazione da parte dell</w:t>
      </w:r>
      <w:r>
        <w:rPr>
          <w:sz w:val="24"/>
        </w:rPr>
        <w:t xml:space="preserve">'Ente beneficiario/attuatore, ai fini della successiva istruttoria di merito da parte del Responsabile Trasporto Pubblico Locale su Ferro e Marittimo - </w:t>
      </w:r>
      <w:proofErr w:type="spellStart"/>
      <w:r>
        <w:rPr>
          <w:sz w:val="24"/>
        </w:rPr>
        <w:t>Mobilita'</w:t>
      </w:r>
      <w:proofErr w:type="spellEnd"/>
      <w:r>
        <w:rPr>
          <w:sz w:val="24"/>
        </w:rPr>
        <w:t xml:space="preserve"> Sostenibile con il</w:t>
      </w:r>
      <w:r>
        <w:rPr>
          <w:spacing w:val="-34"/>
          <w:sz w:val="24"/>
        </w:rPr>
        <w:t xml:space="preserve"> </w:t>
      </w:r>
      <w:r>
        <w:rPr>
          <w:sz w:val="24"/>
        </w:rPr>
        <w:t xml:space="preserve">supporto di </w:t>
      </w:r>
      <w:r>
        <w:rPr>
          <w:spacing w:val="-4"/>
          <w:sz w:val="24"/>
        </w:rPr>
        <w:t xml:space="preserve">ARTEA </w:t>
      </w:r>
      <w:r>
        <w:rPr>
          <w:sz w:val="24"/>
        </w:rPr>
        <w:t>in qualità di Organismo</w:t>
      </w:r>
      <w:r>
        <w:rPr>
          <w:spacing w:val="-21"/>
          <w:sz w:val="24"/>
        </w:rPr>
        <w:t xml:space="preserve"> </w:t>
      </w:r>
      <w:r>
        <w:rPr>
          <w:sz w:val="24"/>
        </w:rPr>
        <w:t>Intermedio.</w:t>
      </w:r>
    </w:p>
    <w:p w:rsidR="00934BD6" w:rsidRDefault="00934BD6">
      <w:pPr>
        <w:pStyle w:val="Corpodeltesto"/>
      </w:pPr>
    </w:p>
    <w:p w:rsidR="00934BD6" w:rsidRDefault="0019176A">
      <w:pPr>
        <w:pStyle w:val="Paragrafoelenco"/>
        <w:numPr>
          <w:ilvl w:val="0"/>
          <w:numId w:val="3"/>
        </w:numPr>
        <w:tabs>
          <w:tab w:val="left" w:pos="388"/>
        </w:tabs>
        <w:ind w:right="127" w:firstLine="0"/>
        <w:jc w:val="both"/>
        <w:rPr>
          <w:sz w:val="24"/>
        </w:rPr>
      </w:pPr>
      <w:r>
        <w:rPr>
          <w:sz w:val="24"/>
        </w:rPr>
        <w:t>Le modifiche sostanz</w:t>
      </w:r>
      <w:r>
        <w:rPr>
          <w:sz w:val="24"/>
        </w:rPr>
        <w:t>iali che comportano la realizzazione di un intervento con finalità diverse rispetto a quelle previste dalla presente Convenzione, potranno determinare la decadenza dell'operazione e la revoca del contributo FSC 2021-2027.</w:t>
      </w:r>
    </w:p>
    <w:p w:rsidR="00934BD6" w:rsidRDefault="00934BD6">
      <w:pPr>
        <w:pStyle w:val="Corpodeltesto"/>
      </w:pPr>
    </w:p>
    <w:p w:rsidR="00934BD6" w:rsidRDefault="0019176A">
      <w:pPr>
        <w:pStyle w:val="Paragrafoelenco"/>
        <w:numPr>
          <w:ilvl w:val="0"/>
          <w:numId w:val="3"/>
        </w:numPr>
        <w:tabs>
          <w:tab w:val="left" w:pos="378"/>
        </w:tabs>
        <w:ind w:right="125" w:firstLine="0"/>
        <w:jc w:val="both"/>
        <w:rPr>
          <w:sz w:val="24"/>
        </w:rPr>
      </w:pPr>
      <w:r>
        <w:rPr>
          <w:sz w:val="24"/>
        </w:rPr>
        <w:t>Le modifiche introdotte in diffor</w:t>
      </w:r>
      <w:r>
        <w:rPr>
          <w:sz w:val="24"/>
        </w:rPr>
        <w:t xml:space="preserve">mità al Decreto legislativo 18 Aprile 2016 e </w:t>
      </w:r>
      <w:proofErr w:type="spellStart"/>
      <w:r>
        <w:rPr>
          <w:sz w:val="24"/>
        </w:rPr>
        <w:t>s.m.i.</w:t>
      </w:r>
      <w:proofErr w:type="spellEnd"/>
      <w:r>
        <w:rPr>
          <w:sz w:val="24"/>
        </w:rPr>
        <w:t>, Codice dei contratti pubblici, saranno giudicate non</w:t>
      </w:r>
      <w:r>
        <w:rPr>
          <w:spacing w:val="-13"/>
          <w:sz w:val="24"/>
        </w:rPr>
        <w:t xml:space="preserve"> </w:t>
      </w:r>
      <w:r>
        <w:rPr>
          <w:sz w:val="24"/>
        </w:rPr>
        <w:t>ammissibili.</w:t>
      </w:r>
    </w:p>
    <w:p w:rsidR="00934BD6" w:rsidRDefault="00934BD6">
      <w:pPr>
        <w:pStyle w:val="Corpodeltesto"/>
        <w:spacing w:before="10"/>
      </w:pPr>
    </w:p>
    <w:p w:rsidR="00934BD6" w:rsidRDefault="0019176A">
      <w:pPr>
        <w:pStyle w:val="Paragrafoelenco"/>
        <w:numPr>
          <w:ilvl w:val="0"/>
          <w:numId w:val="3"/>
        </w:numPr>
        <w:tabs>
          <w:tab w:val="left" w:pos="362"/>
        </w:tabs>
        <w:ind w:right="125" w:firstLine="0"/>
        <w:jc w:val="both"/>
        <w:rPr>
          <w:sz w:val="24"/>
        </w:rPr>
      </w:pPr>
      <w:r>
        <w:rPr>
          <w:sz w:val="24"/>
        </w:rPr>
        <w:t>Le condizioni della presente convenzione potranno essere modificate soltanto con accordo scritto tra le parti, salvo il recepimento di o</w:t>
      </w:r>
      <w:r>
        <w:rPr>
          <w:sz w:val="24"/>
        </w:rPr>
        <w:t xml:space="preserve">bblighi derivanti da eventuali successive disposizioni emanate nell’ambito del Programma PSC 2021-2027 della Regione </w:t>
      </w:r>
      <w:r>
        <w:rPr>
          <w:spacing w:val="-3"/>
          <w:sz w:val="24"/>
        </w:rPr>
        <w:t xml:space="preserve">Toscana. </w:t>
      </w:r>
      <w:r>
        <w:rPr>
          <w:sz w:val="24"/>
        </w:rPr>
        <w:t xml:space="preserve">Qualunque eventuale tolleranza di inadempimento o ritardato adempimento dei diversi obblighi contrattuali non potrà in alcun modo </w:t>
      </w:r>
      <w:r>
        <w:rPr>
          <w:sz w:val="24"/>
        </w:rPr>
        <w:t>essere interpretata come tacito</w:t>
      </w:r>
      <w:r>
        <w:rPr>
          <w:spacing w:val="1"/>
          <w:sz w:val="24"/>
        </w:rPr>
        <w:t xml:space="preserve"> </w:t>
      </w:r>
      <w:r>
        <w:rPr>
          <w:sz w:val="24"/>
        </w:rPr>
        <w:t>consenso.</w:t>
      </w:r>
    </w:p>
    <w:p w:rsidR="00934BD6" w:rsidRDefault="00934BD6">
      <w:pPr>
        <w:pStyle w:val="Corpodeltesto"/>
      </w:pPr>
    </w:p>
    <w:p w:rsidR="00934BD6" w:rsidRDefault="0019176A">
      <w:pPr>
        <w:pStyle w:val="Paragrafoelenco"/>
        <w:numPr>
          <w:ilvl w:val="0"/>
          <w:numId w:val="3"/>
        </w:numPr>
        <w:tabs>
          <w:tab w:val="left" w:pos="358"/>
        </w:tabs>
        <w:ind w:left="115" w:right="125" w:firstLine="0"/>
        <w:jc w:val="both"/>
        <w:rPr>
          <w:sz w:val="24"/>
        </w:rPr>
      </w:pPr>
      <w:r>
        <w:rPr>
          <w:sz w:val="24"/>
        </w:rPr>
        <w:t>Le modifiche progettuali non dovranno determinare oneri aggiuntivi a carico del programma FSC 2021-2027, ulteriori rispetto all’ammontare del contributo concesso all’intervento con la stipula della presente convenzione; gli eventuali maggiori costi dovrann</w:t>
      </w:r>
      <w:r>
        <w:rPr>
          <w:sz w:val="24"/>
        </w:rPr>
        <w:t>o quindi essere assicurati dall’ente beneficiario e/o da eventuali altri enti interessati dal progetto come già disposto dall’art. 6 della presente</w:t>
      </w:r>
      <w:r>
        <w:rPr>
          <w:spacing w:val="-2"/>
          <w:sz w:val="24"/>
        </w:rPr>
        <w:t xml:space="preserve"> </w:t>
      </w:r>
      <w:r>
        <w:rPr>
          <w:sz w:val="24"/>
        </w:rPr>
        <w:t>convenzione.</w:t>
      </w:r>
    </w:p>
    <w:p w:rsidR="00934BD6" w:rsidRDefault="00934BD6">
      <w:pPr>
        <w:pStyle w:val="Corpodeltesto"/>
      </w:pPr>
    </w:p>
    <w:p w:rsidR="00934BD6" w:rsidRDefault="0019176A">
      <w:pPr>
        <w:pStyle w:val="Heading1"/>
        <w:ind w:left="3662" w:right="3577" w:firstLine="734"/>
        <w:jc w:val="left"/>
      </w:pPr>
      <w:r>
        <w:t>Articolo 9 Obblighi del</w:t>
      </w:r>
      <w:r>
        <w:rPr>
          <w:spacing w:val="-21"/>
        </w:rPr>
        <w:t xml:space="preserve"> </w:t>
      </w:r>
      <w:r>
        <w:t>beneficiario</w:t>
      </w:r>
    </w:p>
    <w:p w:rsidR="00934BD6" w:rsidRDefault="00934BD6">
      <w:pPr>
        <w:pStyle w:val="Corpodeltesto"/>
        <w:rPr>
          <w:b/>
        </w:rPr>
      </w:pPr>
    </w:p>
    <w:p w:rsidR="00934BD6" w:rsidRDefault="0019176A">
      <w:pPr>
        <w:pStyle w:val="Corpodeltesto"/>
        <w:ind w:left="115" w:right="124"/>
        <w:jc w:val="both"/>
      </w:pPr>
      <w:r>
        <w:t>Il beneficiario dovrà assicurare il rispetto del Sistema di Gestione e Controllo del programma FSC 2021-2027 con particolare riferimento agli aspetti riguardanti</w:t>
      </w:r>
      <w:r>
        <w:rPr>
          <w:spacing w:val="2"/>
        </w:rPr>
        <w:t xml:space="preserve"> </w:t>
      </w:r>
      <w:r>
        <w:t>a:</w:t>
      </w:r>
    </w:p>
    <w:p w:rsidR="00934BD6" w:rsidRDefault="00934BD6">
      <w:pPr>
        <w:pStyle w:val="Corpodeltesto"/>
      </w:pPr>
    </w:p>
    <w:p w:rsidR="00934BD6" w:rsidRDefault="0019176A">
      <w:pPr>
        <w:pStyle w:val="Paragrafoelenco"/>
        <w:numPr>
          <w:ilvl w:val="1"/>
          <w:numId w:val="3"/>
        </w:numPr>
        <w:tabs>
          <w:tab w:val="left" w:pos="684"/>
        </w:tabs>
        <w:ind w:right="135"/>
        <w:rPr>
          <w:sz w:val="24"/>
        </w:rPr>
      </w:pPr>
      <w:r>
        <w:rPr>
          <w:color w:val="000009"/>
          <w:sz w:val="24"/>
        </w:rPr>
        <w:t>adottare un sistema contabile appropriato ed affidabile, con contabilità separata o codifi</w:t>
      </w:r>
      <w:r>
        <w:rPr>
          <w:color w:val="000009"/>
          <w:sz w:val="24"/>
        </w:rPr>
        <w:t>cazione contabile adeguata per tutte le transazioni relative all’operazione finanziata</w:t>
      </w:r>
      <w:r>
        <w:rPr>
          <w:color w:val="000009"/>
          <w:spacing w:val="-14"/>
          <w:sz w:val="24"/>
        </w:rPr>
        <w:t xml:space="preserve"> </w:t>
      </w:r>
      <w:r>
        <w:rPr>
          <w:color w:val="000009"/>
          <w:sz w:val="24"/>
        </w:rPr>
        <w:t>;</w:t>
      </w:r>
    </w:p>
    <w:p w:rsidR="00934BD6" w:rsidRDefault="0019176A">
      <w:pPr>
        <w:pStyle w:val="Paragrafoelenco"/>
        <w:numPr>
          <w:ilvl w:val="1"/>
          <w:numId w:val="3"/>
        </w:numPr>
        <w:tabs>
          <w:tab w:val="left" w:pos="684"/>
        </w:tabs>
        <w:ind w:right="131"/>
        <w:rPr>
          <w:color w:val="000009"/>
          <w:sz w:val="24"/>
        </w:rPr>
      </w:pPr>
      <w:r>
        <w:rPr>
          <w:color w:val="000009"/>
          <w:sz w:val="24"/>
        </w:rPr>
        <w:t>rispettare la normativa sulla tracciabilità dei flussi finanziari prevista dalla legge 13 agosto 2010, n.136 e successive modifiche. In particolare, l’art.3 della cita</w:t>
      </w:r>
      <w:r>
        <w:rPr>
          <w:color w:val="000009"/>
          <w:sz w:val="24"/>
        </w:rPr>
        <w:t>ta L. n.136/2010 impone che:</w:t>
      </w:r>
    </w:p>
    <w:p w:rsidR="00934BD6" w:rsidRDefault="0019176A">
      <w:pPr>
        <w:pStyle w:val="Paragrafoelenco"/>
        <w:numPr>
          <w:ilvl w:val="2"/>
          <w:numId w:val="3"/>
        </w:numPr>
        <w:tabs>
          <w:tab w:val="left" w:pos="1196"/>
        </w:tabs>
        <w:spacing w:before="40" w:line="220" w:lineRule="auto"/>
        <w:ind w:right="135"/>
        <w:rPr>
          <w:rFonts w:ascii="OpenSymbol" w:hAnsi="OpenSymbol"/>
          <w:sz w:val="24"/>
        </w:rPr>
      </w:pPr>
      <w:r>
        <w:rPr>
          <w:color w:val="000009"/>
          <w:sz w:val="24"/>
        </w:rPr>
        <w:t>gli appaltatori, i subappaltatori e i subcontraenti della filiera delle imprese, nonché i concessionari di finanziamenti pubblici a qualsiasi titolo interessati ai lavori, ai servizi</w:t>
      </w:r>
      <w:r>
        <w:rPr>
          <w:color w:val="000009"/>
          <w:spacing w:val="3"/>
          <w:sz w:val="24"/>
        </w:rPr>
        <w:t xml:space="preserve"> </w:t>
      </w:r>
      <w:r>
        <w:rPr>
          <w:color w:val="000009"/>
          <w:sz w:val="24"/>
        </w:rPr>
        <w:t>e</w:t>
      </w:r>
    </w:p>
    <w:p w:rsidR="00934BD6" w:rsidRDefault="00934BD6">
      <w:pPr>
        <w:spacing w:line="220" w:lineRule="auto"/>
        <w:jc w:val="both"/>
        <w:rPr>
          <w:rFonts w:ascii="OpenSymbol" w:hAnsi="OpenSymbol"/>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10"/>
        <w:rPr>
          <w:sz w:val="16"/>
        </w:rPr>
      </w:pPr>
    </w:p>
    <w:p w:rsidR="00934BD6" w:rsidRDefault="0019176A">
      <w:pPr>
        <w:pStyle w:val="Corpodeltesto"/>
        <w:spacing w:before="90"/>
        <w:ind w:left="1196" w:right="135"/>
        <w:jc w:val="both"/>
      </w:pPr>
      <w:r>
        <w:rPr>
          <w:color w:val="000009"/>
        </w:rPr>
        <w:t>alle forniture pubblic</w:t>
      </w:r>
      <w:r>
        <w:rPr>
          <w:color w:val="000009"/>
        </w:rPr>
        <w:t>he devono utilizzare conti correnti bancari o postali dedicati alle commesse pubbliche, anche in via non esclusiva (primo punto del seguente elenco);</w:t>
      </w:r>
    </w:p>
    <w:p w:rsidR="00934BD6" w:rsidRDefault="0019176A">
      <w:pPr>
        <w:pStyle w:val="Paragrafoelenco"/>
        <w:numPr>
          <w:ilvl w:val="2"/>
          <w:numId w:val="3"/>
        </w:numPr>
        <w:tabs>
          <w:tab w:val="left" w:pos="1196"/>
        </w:tabs>
        <w:spacing w:before="40" w:line="220" w:lineRule="auto"/>
        <w:ind w:right="143"/>
        <w:rPr>
          <w:rFonts w:ascii="OpenSymbol" w:hAnsi="OpenSymbol"/>
          <w:color w:val="000009"/>
          <w:sz w:val="24"/>
        </w:rPr>
      </w:pPr>
      <w:r>
        <w:rPr>
          <w:color w:val="000009"/>
          <w:sz w:val="24"/>
        </w:rPr>
        <w:t xml:space="preserve">il bonifico bancario o postale deve riportare il Codice identificativo di gara (CIG) e il Codice unico di </w:t>
      </w:r>
      <w:r>
        <w:rPr>
          <w:color w:val="000009"/>
          <w:sz w:val="24"/>
        </w:rPr>
        <w:t>progetto (CUP) relativo all’investimento</w:t>
      </w:r>
      <w:r>
        <w:rPr>
          <w:color w:val="000009"/>
          <w:spacing w:val="-2"/>
          <w:sz w:val="24"/>
        </w:rPr>
        <w:t xml:space="preserve"> </w:t>
      </w:r>
      <w:r>
        <w:rPr>
          <w:color w:val="000009"/>
          <w:sz w:val="24"/>
        </w:rPr>
        <w:t>pubblico.</w:t>
      </w:r>
    </w:p>
    <w:p w:rsidR="00934BD6" w:rsidRDefault="0019176A">
      <w:pPr>
        <w:pStyle w:val="Paragrafoelenco"/>
        <w:numPr>
          <w:ilvl w:val="0"/>
          <w:numId w:val="2"/>
        </w:numPr>
        <w:tabs>
          <w:tab w:val="left" w:pos="684"/>
        </w:tabs>
        <w:spacing w:before="29" w:line="299" w:lineRule="exact"/>
        <w:rPr>
          <w:rFonts w:ascii="OpenSymbol" w:hAnsi="OpenSymbol"/>
          <w:color w:val="000009"/>
          <w:sz w:val="24"/>
        </w:rPr>
      </w:pPr>
      <w:r>
        <w:rPr>
          <w:color w:val="000009"/>
          <w:sz w:val="24"/>
        </w:rPr>
        <w:t>rispettare le procedure ed i requisiti per l’ammissibilità delle</w:t>
      </w:r>
      <w:r>
        <w:rPr>
          <w:color w:val="000009"/>
          <w:spacing w:val="-4"/>
          <w:sz w:val="24"/>
        </w:rPr>
        <w:t xml:space="preserve"> </w:t>
      </w:r>
      <w:r>
        <w:rPr>
          <w:color w:val="000009"/>
          <w:sz w:val="24"/>
        </w:rPr>
        <w:t>spese;</w:t>
      </w:r>
    </w:p>
    <w:p w:rsidR="00934BD6" w:rsidRDefault="0019176A">
      <w:pPr>
        <w:pStyle w:val="Paragrafoelenco"/>
        <w:numPr>
          <w:ilvl w:val="0"/>
          <w:numId w:val="2"/>
        </w:numPr>
        <w:tabs>
          <w:tab w:val="left" w:pos="684"/>
        </w:tabs>
        <w:spacing w:before="8" w:line="230" w:lineRule="auto"/>
        <w:ind w:right="134"/>
        <w:rPr>
          <w:rFonts w:ascii="OpenSymbol" w:hAnsi="OpenSymbol"/>
          <w:color w:val="000009"/>
          <w:sz w:val="24"/>
        </w:rPr>
      </w:pPr>
      <w:r>
        <w:rPr>
          <w:color w:val="000009"/>
          <w:sz w:val="24"/>
        </w:rPr>
        <w:t>mantenere la destinazione dell’investimento per un minimo di 5 anni a partire dall’erogazione del saldo a favore del beneficiario, pe</w:t>
      </w:r>
      <w:r>
        <w:rPr>
          <w:color w:val="000009"/>
          <w:sz w:val="24"/>
        </w:rPr>
        <w:t>na la decadenza dello stesso – da dichiarare con</w:t>
      </w:r>
      <w:r>
        <w:rPr>
          <w:color w:val="000009"/>
          <w:spacing w:val="-29"/>
          <w:sz w:val="24"/>
        </w:rPr>
        <w:t xml:space="preserve"> </w:t>
      </w:r>
      <w:r>
        <w:rPr>
          <w:color w:val="000009"/>
          <w:sz w:val="24"/>
        </w:rPr>
        <w:t>apposito provvedimento – dal finanziamento ed il recupero della somma</w:t>
      </w:r>
      <w:r>
        <w:rPr>
          <w:color w:val="000009"/>
          <w:spacing w:val="-3"/>
          <w:sz w:val="24"/>
        </w:rPr>
        <w:t xml:space="preserve"> </w:t>
      </w:r>
      <w:r>
        <w:rPr>
          <w:color w:val="000009"/>
          <w:sz w:val="24"/>
        </w:rPr>
        <w:t>erogata;</w:t>
      </w:r>
    </w:p>
    <w:p w:rsidR="00934BD6" w:rsidRDefault="0019176A">
      <w:pPr>
        <w:pStyle w:val="Paragrafoelenco"/>
        <w:numPr>
          <w:ilvl w:val="0"/>
          <w:numId w:val="2"/>
        </w:numPr>
        <w:tabs>
          <w:tab w:val="left" w:pos="684"/>
        </w:tabs>
        <w:spacing w:before="33" w:line="232" w:lineRule="auto"/>
        <w:ind w:right="136"/>
        <w:rPr>
          <w:rFonts w:ascii="OpenSymbol" w:hAnsi="OpenSymbol"/>
          <w:color w:val="000009"/>
          <w:sz w:val="24"/>
        </w:rPr>
      </w:pPr>
      <w:r>
        <w:rPr>
          <w:color w:val="000009"/>
          <w:sz w:val="24"/>
        </w:rPr>
        <w:t>garantire la corretta conservazione della documentazione amministrativa, tecnica e contabile inerente la realizzazione dell’intervento, nella forma in originale o di copie autenticate su supporti comunemente accettati secondo la normativa nazionale vigente</w:t>
      </w:r>
      <w:r>
        <w:rPr>
          <w:color w:val="000009"/>
          <w:sz w:val="24"/>
        </w:rPr>
        <w:t xml:space="preserve"> per un minimo di 5 anni a partire dall’erogazione del saldo a favore del</w:t>
      </w:r>
      <w:r>
        <w:rPr>
          <w:color w:val="000009"/>
          <w:spacing w:val="-3"/>
          <w:sz w:val="24"/>
        </w:rPr>
        <w:t xml:space="preserve"> </w:t>
      </w:r>
      <w:r>
        <w:rPr>
          <w:color w:val="000009"/>
          <w:sz w:val="24"/>
        </w:rPr>
        <w:t>beneficiario;</w:t>
      </w:r>
    </w:p>
    <w:p w:rsidR="00934BD6" w:rsidRDefault="0019176A">
      <w:pPr>
        <w:pStyle w:val="Paragrafoelenco"/>
        <w:numPr>
          <w:ilvl w:val="0"/>
          <w:numId w:val="2"/>
        </w:numPr>
        <w:tabs>
          <w:tab w:val="left" w:pos="684"/>
        </w:tabs>
        <w:spacing w:before="31" w:line="235" w:lineRule="auto"/>
        <w:ind w:right="130"/>
        <w:rPr>
          <w:rFonts w:ascii="OpenSymbol" w:hAnsi="OpenSymbol"/>
          <w:color w:val="000009"/>
          <w:sz w:val="24"/>
        </w:rPr>
      </w:pPr>
      <w:r>
        <w:rPr>
          <w:color w:val="000009"/>
          <w:sz w:val="24"/>
        </w:rPr>
        <w:t xml:space="preserve">consentire l’accesso a tale documentazione e lo svolgimento di controlli e ispezioni ai funzionari di Regione </w:t>
      </w:r>
      <w:r>
        <w:rPr>
          <w:color w:val="000009"/>
          <w:spacing w:val="-3"/>
          <w:sz w:val="24"/>
        </w:rPr>
        <w:t xml:space="preserve">Toscana, </w:t>
      </w:r>
      <w:r>
        <w:rPr>
          <w:color w:val="000009"/>
          <w:sz w:val="24"/>
        </w:rPr>
        <w:t>o a soggetti da essa incaricati, a funzionari, ap</w:t>
      </w:r>
      <w:r>
        <w:rPr>
          <w:color w:val="000009"/>
          <w:sz w:val="24"/>
        </w:rPr>
        <w:t xml:space="preserve">positamente individuati, degli Organismi Intermedi </w:t>
      </w:r>
      <w:proofErr w:type="spellStart"/>
      <w:r>
        <w:rPr>
          <w:color w:val="000009"/>
          <w:sz w:val="24"/>
        </w:rPr>
        <w:t>Artea</w:t>
      </w:r>
      <w:proofErr w:type="spellEnd"/>
      <w:r>
        <w:rPr>
          <w:color w:val="000009"/>
          <w:sz w:val="24"/>
        </w:rPr>
        <w:t xml:space="preserve"> o Sviluppo </w:t>
      </w:r>
      <w:r>
        <w:rPr>
          <w:color w:val="000009"/>
          <w:spacing w:val="-3"/>
          <w:sz w:val="24"/>
        </w:rPr>
        <w:t xml:space="preserve">Toscana, </w:t>
      </w:r>
      <w:r>
        <w:rPr>
          <w:color w:val="000009"/>
          <w:sz w:val="24"/>
        </w:rPr>
        <w:t>del MEF/IGRUE, dell’ACT/NUVEC e di tutti gli eventuali altri organismi deputati allo svolgimento di controlli sull’utilizzo delle risorse FSC</w:t>
      </w:r>
      <w:r>
        <w:rPr>
          <w:color w:val="000009"/>
          <w:spacing w:val="-3"/>
          <w:sz w:val="24"/>
        </w:rPr>
        <w:t xml:space="preserve"> </w:t>
      </w:r>
      <w:r>
        <w:rPr>
          <w:color w:val="000009"/>
          <w:sz w:val="24"/>
        </w:rPr>
        <w:t>2021-2027;</w:t>
      </w:r>
    </w:p>
    <w:p w:rsidR="00934BD6" w:rsidRDefault="0019176A">
      <w:pPr>
        <w:pStyle w:val="Paragrafoelenco"/>
        <w:numPr>
          <w:ilvl w:val="0"/>
          <w:numId w:val="2"/>
        </w:numPr>
        <w:tabs>
          <w:tab w:val="left" w:pos="684"/>
        </w:tabs>
        <w:spacing w:before="31" w:line="232" w:lineRule="auto"/>
        <w:ind w:right="135"/>
        <w:rPr>
          <w:rFonts w:ascii="OpenSymbol" w:hAnsi="OpenSymbol"/>
          <w:color w:val="000009"/>
          <w:sz w:val="24"/>
        </w:rPr>
      </w:pPr>
      <w:r>
        <w:rPr>
          <w:color w:val="000009"/>
          <w:sz w:val="24"/>
        </w:rPr>
        <w:t>fornire le informazioni ne</w:t>
      </w:r>
      <w:r>
        <w:rPr>
          <w:color w:val="000009"/>
          <w:sz w:val="24"/>
        </w:rPr>
        <w:t>cessarie ai fini della verifica e determinazione delle eventuali “Entrate nette” e per il calcolo del contributo pubblico concesso e/o rideterminato in coerenza con gli articoli 61 e 65 del Regolamento (CE) n.1303/2013, qualora l’intervento sia soggetto ad</w:t>
      </w:r>
      <w:r>
        <w:rPr>
          <w:color w:val="000009"/>
          <w:sz w:val="24"/>
        </w:rPr>
        <w:t xml:space="preserve"> entrate</w:t>
      </w:r>
      <w:r>
        <w:rPr>
          <w:color w:val="000009"/>
          <w:spacing w:val="-2"/>
          <w:sz w:val="24"/>
        </w:rPr>
        <w:t xml:space="preserve"> </w:t>
      </w:r>
      <w:r>
        <w:rPr>
          <w:color w:val="000009"/>
          <w:sz w:val="24"/>
        </w:rPr>
        <w:t>nette;</w:t>
      </w:r>
    </w:p>
    <w:p w:rsidR="00934BD6" w:rsidRDefault="0019176A">
      <w:pPr>
        <w:pStyle w:val="Paragrafoelenco"/>
        <w:numPr>
          <w:ilvl w:val="0"/>
          <w:numId w:val="2"/>
        </w:numPr>
        <w:tabs>
          <w:tab w:val="left" w:pos="684"/>
        </w:tabs>
        <w:spacing w:before="28" w:line="237" w:lineRule="auto"/>
        <w:ind w:right="124"/>
        <w:rPr>
          <w:rFonts w:ascii="OpenSymbol" w:hAnsi="OpenSymbol"/>
          <w:sz w:val="24"/>
        </w:rPr>
      </w:pPr>
      <w:r>
        <w:rPr>
          <w:color w:val="000009"/>
          <w:sz w:val="24"/>
        </w:rPr>
        <w:t xml:space="preserve">rispettare il </w:t>
      </w:r>
      <w:proofErr w:type="spellStart"/>
      <w:r>
        <w:rPr>
          <w:color w:val="000009"/>
          <w:sz w:val="24"/>
        </w:rPr>
        <w:t>cronoprogramma</w:t>
      </w:r>
      <w:proofErr w:type="spellEnd"/>
      <w:r>
        <w:rPr>
          <w:color w:val="000009"/>
          <w:sz w:val="24"/>
        </w:rPr>
        <w:t xml:space="preserve"> (“Allegato 1” alla presente) procedurale e di spesa dell’intervento riportato nella presente convenzione, aggiornato rispetto a quello comunicato in sede di processo di candidatura al finanziamento, nonché comun</w:t>
      </w:r>
      <w:r>
        <w:rPr>
          <w:color w:val="000009"/>
          <w:sz w:val="24"/>
        </w:rPr>
        <w:t>icare ai soggetti responsabili dell’attuazione e monitoraggio degli interventi, ogni informazione riguardante eventuali problematiche che potrebbero dar luogo a riduzione o revoca del finanziamento, oppure causare ritardi nella realizzazione dell’intervent</w:t>
      </w:r>
      <w:r>
        <w:rPr>
          <w:color w:val="000009"/>
          <w:sz w:val="24"/>
        </w:rPr>
        <w:t xml:space="preserve">o e quindi modifiche ai suddetti </w:t>
      </w:r>
      <w:proofErr w:type="spellStart"/>
      <w:r>
        <w:rPr>
          <w:color w:val="000009"/>
          <w:sz w:val="24"/>
        </w:rPr>
        <w:t>cronoprogrammi</w:t>
      </w:r>
      <w:proofErr w:type="spellEnd"/>
      <w:r>
        <w:rPr>
          <w:color w:val="000009"/>
          <w:sz w:val="24"/>
        </w:rPr>
        <w:t>, oltre a eventuali procedimenti di carattere giudiziario civile, penale o amministrativo che dovessero interessare l’intervento finanziato;</w:t>
      </w:r>
    </w:p>
    <w:p w:rsidR="00934BD6" w:rsidRDefault="0019176A">
      <w:pPr>
        <w:pStyle w:val="Paragrafoelenco"/>
        <w:numPr>
          <w:ilvl w:val="0"/>
          <w:numId w:val="2"/>
        </w:numPr>
        <w:tabs>
          <w:tab w:val="left" w:pos="684"/>
        </w:tabs>
        <w:spacing w:before="28" w:line="232" w:lineRule="auto"/>
        <w:ind w:right="128"/>
        <w:rPr>
          <w:rFonts w:ascii="OpenSymbol" w:hAnsi="OpenSymbol"/>
          <w:sz w:val="24"/>
        </w:rPr>
      </w:pPr>
      <w:r>
        <w:rPr>
          <w:color w:val="000009"/>
          <w:sz w:val="24"/>
        </w:rPr>
        <w:t>rispettare, pena la revoca del finanziamento, l’obbligo di assunzion</w:t>
      </w:r>
      <w:r>
        <w:rPr>
          <w:color w:val="000009"/>
          <w:sz w:val="24"/>
        </w:rPr>
        <w:t xml:space="preserve">e di obbligazioni giuridicamente vincolanti (OGV) entro 12 mesi dalla pubblicazione in G.U. della Delibera CIPESS 79/2021 e quindi entro </w:t>
      </w:r>
      <w:r>
        <w:rPr>
          <w:b/>
          <w:color w:val="000009"/>
          <w:sz w:val="24"/>
        </w:rPr>
        <w:t>il 26 marzo 2023</w:t>
      </w:r>
      <w:r>
        <w:rPr>
          <w:color w:val="000009"/>
          <w:sz w:val="24"/>
        </w:rPr>
        <w:t>, salvo diverse indicazioni della delibera CIPESS di cui al p. 1.7 della</w:t>
      </w:r>
      <w:r>
        <w:rPr>
          <w:color w:val="000009"/>
          <w:spacing w:val="-2"/>
          <w:sz w:val="24"/>
        </w:rPr>
        <w:t xml:space="preserve"> </w:t>
      </w:r>
      <w:r>
        <w:rPr>
          <w:color w:val="000009"/>
          <w:sz w:val="24"/>
        </w:rPr>
        <w:t>stessa;</w:t>
      </w:r>
    </w:p>
    <w:p w:rsidR="00934BD6" w:rsidRDefault="0019176A">
      <w:pPr>
        <w:pStyle w:val="Paragrafoelenco"/>
        <w:numPr>
          <w:ilvl w:val="0"/>
          <w:numId w:val="2"/>
        </w:numPr>
        <w:tabs>
          <w:tab w:val="left" w:pos="684"/>
        </w:tabs>
        <w:spacing w:before="32" w:line="232" w:lineRule="auto"/>
        <w:ind w:right="135"/>
        <w:rPr>
          <w:rFonts w:ascii="OpenSymbol" w:hAnsi="OpenSymbol"/>
          <w:sz w:val="24"/>
        </w:rPr>
      </w:pPr>
      <w:r>
        <w:rPr>
          <w:color w:val="000009"/>
          <w:sz w:val="24"/>
        </w:rPr>
        <w:t>fornire - su richiesta</w:t>
      </w:r>
      <w:r>
        <w:rPr>
          <w:color w:val="000009"/>
          <w:sz w:val="24"/>
        </w:rPr>
        <w:t xml:space="preserve"> del Responsabile di Attività - </w:t>
      </w:r>
      <w:proofErr w:type="spellStart"/>
      <w:r>
        <w:rPr>
          <w:color w:val="000009"/>
          <w:sz w:val="24"/>
        </w:rPr>
        <w:t>RdA</w:t>
      </w:r>
      <w:proofErr w:type="spellEnd"/>
      <w:r>
        <w:rPr>
          <w:color w:val="000009"/>
          <w:sz w:val="24"/>
        </w:rPr>
        <w:t xml:space="preserve"> (settore regionale di riferimento) o dell’Organismo </w:t>
      </w:r>
      <w:proofErr w:type="spellStart"/>
      <w:r>
        <w:rPr>
          <w:color w:val="000009"/>
          <w:sz w:val="24"/>
        </w:rPr>
        <w:t>intermnedio</w:t>
      </w:r>
      <w:proofErr w:type="spellEnd"/>
      <w:r>
        <w:rPr>
          <w:color w:val="000009"/>
          <w:sz w:val="24"/>
        </w:rPr>
        <w:t xml:space="preserve"> </w:t>
      </w:r>
      <w:r>
        <w:rPr>
          <w:color w:val="000009"/>
          <w:spacing w:val="-3"/>
          <w:sz w:val="24"/>
        </w:rPr>
        <w:t xml:space="preserve">(ARTEA) </w:t>
      </w:r>
      <w:r>
        <w:rPr>
          <w:color w:val="000009"/>
          <w:sz w:val="24"/>
        </w:rPr>
        <w:t>- la descrizione dei risultati conseguiti e le azioni di verifica svolte, comprensive di ogni informazione utile a definire lo stato di attuazione d</w:t>
      </w:r>
      <w:r>
        <w:rPr>
          <w:color w:val="000009"/>
          <w:sz w:val="24"/>
        </w:rPr>
        <w:t>ell’intervento;</w:t>
      </w:r>
    </w:p>
    <w:p w:rsidR="00934BD6" w:rsidRDefault="0019176A">
      <w:pPr>
        <w:pStyle w:val="Paragrafoelenco"/>
        <w:numPr>
          <w:ilvl w:val="0"/>
          <w:numId w:val="2"/>
        </w:numPr>
        <w:tabs>
          <w:tab w:val="left" w:pos="684"/>
        </w:tabs>
        <w:spacing w:before="46" w:line="220" w:lineRule="auto"/>
        <w:ind w:left="683" w:right="129"/>
        <w:rPr>
          <w:rFonts w:ascii="OpenSymbol" w:hAnsi="OpenSymbol"/>
          <w:sz w:val="24"/>
        </w:rPr>
      </w:pPr>
      <w:r>
        <w:rPr>
          <w:color w:val="000009"/>
          <w:sz w:val="24"/>
        </w:rPr>
        <w:t>comunicare al Responsabile di Attività qualunque tipo di economia derivante dalla differenza tra previsioni e costi effettivi, al netto delle riserve di</w:t>
      </w:r>
      <w:r>
        <w:rPr>
          <w:color w:val="000009"/>
          <w:spacing w:val="-7"/>
          <w:sz w:val="24"/>
        </w:rPr>
        <w:t xml:space="preserve"> </w:t>
      </w:r>
      <w:r>
        <w:rPr>
          <w:color w:val="000009"/>
          <w:sz w:val="24"/>
        </w:rPr>
        <w:t>legge;</w:t>
      </w:r>
    </w:p>
    <w:p w:rsidR="00934BD6" w:rsidRDefault="0019176A">
      <w:pPr>
        <w:pStyle w:val="Paragrafoelenco"/>
        <w:numPr>
          <w:ilvl w:val="0"/>
          <w:numId w:val="2"/>
        </w:numPr>
        <w:tabs>
          <w:tab w:val="left" w:pos="684"/>
        </w:tabs>
        <w:spacing w:before="31" w:line="235" w:lineRule="auto"/>
        <w:ind w:right="131"/>
        <w:rPr>
          <w:rFonts w:ascii="OpenSymbol" w:hAnsi="OpenSymbol"/>
          <w:sz w:val="24"/>
        </w:rPr>
      </w:pPr>
      <w:r>
        <w:rPr>
          <w:color w:val="000009"/>
          <w:sz w:val="24"/>
        </w:rPr>
        <w:t>rispettare gli obblighi di informazione e pubblicità. In particolare, fatte salv</w:t>
      </w:r>
      <w:r>
        <w:rPr>
          <w:color w:val="000009"/>
          <w:sz w:val="24"/>
        </w:rPr>
        <w:t>e ulteriori indicazioni dell’Autorità Responsabile del programma, il beneficiario è tenuto ad utilizzare sia nella cartellonistica di cantiere che sull’opera finita il logo del Fondo Sviluppo e Coesione comunicato dal Responsabile di Attività e messo a dis</w:t>
      </w:r>
      <w:r>
        <w:rPr>
          <w:color w:val="000009"/>
          <w:sz w:val="24"/>
        </w:rPr>
        <w:t xml:space="preserve">posizione sul sito della Regione </w:t>
      </w:r>
      <w:r>
        <w:rPr>
          <w:color w:val="000009"/>
          <w:spacing w:val="-3"/>
          <w:sz w:val="24"/>
        </w:rPr>
        <w:t>Toscana.</w:t>
      </w:r>
    </w:p>
    <w:p w:rsidR="00934BD6" w:rsidRDefault="00934BD6">
      <w:pPr>
        <w:spacing w:line="235" w:lineRule="auto"/>
        <w:jc w:val="both"/>
        <w:rPr>
          <w:rFonts w:ascii="OpenSymbol" w:hAnsi="OpenSymbol"/>
          <w:sz w:val="24"/>
        </w:rPr>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3"/>
        <w:rPr>
          <w:sz w:val="18"/>
        </w:rPr>
      </w:pPr>
    </w:p>
    <w:p w:rsidR="00934BD6" w:rsidRDefault="0019176A">
      <w:pPr>
        <w:pStyle w:val="Paragrafoelenco"/>
        <w:numPr>
          <w:ilvl w:val="0"/>
          <w:numId w:val="2"/>
        </w:numPr>
        <w:tabs>
          <w:tab w:val="left" w:pos="684"/>
        </w:tabs>
        <w:spacing w:before="114" w:line="220" w:lineRule="auto"/>
        <w:ind w:right="136"/>
        <w:jc w:val="left"/>
        <w:rPr>
          <w:rFonts w:ascii="OpenSymbol" w:hAnsi="OpenSymbol"/>
          <w:color w:val="000009"/>
          <w:sz w:val="24"/>
        </w:rPr>
      </w:pPr>
      <w:r>
        <w:rPr>
          <w:color w:val="000009"/>
          <w:sz w:val="24"/>
        </w:rPr>
        <w:t>rispettare le eventuali ulteriori disposizioni che l’Autorità responsabile del Programma dovesse impartire a seguito di indicazioni formali da parte del DPCOE e</w:t>
      </w:r>
      <w:r>
        <w:rPr>
          <w:color w:val="000009"/>
          <w:spacing w:val="-7"/>
          <w:sz w:val="24"/>
        </w:rPr>
        <w:t xml:space="preserve"> </w:t>
      </w:r>
      <w:r>
        <w:rPr>
          <w:color w:val="000009"/>
          <w:spacing w:val="-3"/>
          <w:sz w:val="24"/>
        </w:rPr>
        <w:t>dell’</w:t>
      </w:r>
      <w:proofErr w:type="spellStart"/>
      <w:r>
        <w:rPr>
          <w:color w:val="000009"/>
          <w:spacing w:val="-3"/>
          <w:sz w:val="24"/>
        </w:rPr>
        <w:t>ACT</w:t>
      </w:r>
      <w:proofErr w:type="spellEnd"/>
      <w:r>
        <w:rPr>
          <w:color w:val="000009"/>
          <w:spacing w:val="-3"/>
          <w:sz w:val="24"/>
        </w:rPr>
        <w:t>.;</w:t>
      </w:r>
    </w:p>
    <w:p w:rsidR="00934BD6" w:rsidRDefault="0019176A">
      <w:pPr>
        <w:pStyle w:val="Paragrafoelenco"/>
        <w:numPr>
          <w:ilvl w:val="0"/>
          <w:numId w:val="2"/>
        </w:numPr>
        <w:tabs>
          <w:tab w:val="left" w:pos="684"/>
        </w:tabs>
        <w:spacing w:before="47" w:line="220" w:lineRule="auto"/>
        <w:ind w:right="127"/>
        <w:jc w:val="left"/>
        <w:rPr>
          <w:rFonts w:ascii="OpenSymbol" w:hAnsi="OpenSymbol"/>
          <w:sz w:val="24"/>
        </w:rPr>
      </w:pPr>
      <w:r>
        <w:rPr>
          <w:sz w:val="24"/>
        </w:rPr>
        <w:t>inserire su tutti i documenti di spesa riferiti al progetto l’indicazione del CUP e del CIG, ad esso</w:t>
      </w:r>
      <w:r>
        <w:rPr>
          <w:spacing w:val="-1"/>
          <w:sz w:val="24"/>
        </w:rPr>
        <w:t xml:space="preserve"> </w:t>
      </w:r>
      <w:r>
        <w:rPr>
          <w:sz w:val="24"/>
        </w:rPr>
        <w:t>associati</w:t>
      </w:r>
    </w:p>
    <w:p w:rsidR="00934BD6" w:rsidRDefault="00934BD6">
      <w:pPr>
        <w:pStyle w:val="Corpodeltesto"/>
        <w:spacing w:before="5"/>
      </w:pPr>
    </w:p>
    <w:p w:rsidR="00934BD6" w:rsidRDefault="0019176A">
      <w:pPr>
        <w:pStyle w:val="Heading1"/>
        <w:ind w:left="3344" w:right="3217" w:firstLine="1022"/>
        <w:jc w:val="left"/>
      </w:pPr>
      <w:r>
        <w:t>Articolo 10 Responsabile del procedimento</w:t>
      </w:r>
    </w:p>
    <w:p w:rsidR="00934BD6" w:rsidRDefault="00934BD6">
      <w:pPr>
        <w:pStyle w:val="Corpodeltesto"/>
        <w:rPr>
          <w:b/>
        </w:rPr>
      </w:pPr>
    </w:p>
    <w:p w:rsidR="00934BD6" w:rsidRDefault="0019176A">
      <w:pPr>
        <w:pStyle w:val="Paragrafoelenco"/>
        <w:numPr>
          <w:ilvl w:val="0"/>
          <w:numId w:val="1"/>
        </w:numPr>
        <w:tabs>
          <w:tab w:val="left" w:pos="384"/>
        </w:tabs>
        <w:ind w:right="127" w:firstLine="0"/>
        <w:jc w:val="both"/>
        <w:rPr>
          <w:sz w:val="24"/>
        </w:rPr>
      </w:pPr>
      <w:r>
        <w:rPr>
          <w:sz w:val="24"/>
        </w:rPr>
        <w:t xml:space="preserve">Il Responsabile del Procedimento della Regione </w:t>
      </w:r>
      <w:r>
        <w:rPr>
          <w:spacing w:val="-3"/>
          <w:sz w:val="24"/>
        </w:rPr>
        <w:t xml:space="preserve">Toscana </w:t>
      </w:r>
      <w:r>
        <w:rPr>
          <w:sz w:val="24"/>
        </w:rPr>
        <w:t>è il Dirigente del Trasporto Pubblico Locale s</w:t>
      </w:r>
      <w:r>
        <w:rPr>
          <w:sz w:val="24"/>
        </w:rPr>
        <w:t xml:space="preserve">u Ferro e Marittimo - </w:t>
      </w:r>
      <w:proofErr w:type="spellStart"/>
      <w:r>
        <w:rPr>
          <w:sz w:val="24"/>
        </w:rPr>
        <w:t>Mobilita'</w:t>
      </w:r>
      <w:proofErr w:type="spellEnd"/>
      <w:r>
        <w:rPr>
          <w:sz w:val="24"/>
        </w:rPr>
        <w:t xml:space="preserve"> Sostenibile della Direzione Mobilità, Infrastrutture e Trasporto Pubblico Locale, Ing. Riccardo</w:t>
      </w:r>
      <w:r>
        <w:rPr>
          <w:spacing w:val="3"/>
          <w:sz w:val="24"/>
        </w:rPr>
        <w:t xml:space="preserve"> </w:t>
      </w:r>
      <w:r>
        <w:rPr>
          <w:sz w:val="24"/>
        </w:rPr>
        <w:t>Buffoni.</w:t>
      </w:r>
    </w:p>
    <w:p w:rsidR="00934BD6" w:rsidRDefault="00934BD6">
      <w:pPr>
        <w:pStyle w:val="Corpodeltesto"/>
        <w:rPr>
          <w:sz w:val="26"/>
        </w:rPr>
      </w:pPr>
    </w:p>
    <w:p w:rsidR="00934BD6" w:rsidRDefault="00934BD6">
      <w:pPr>
        <w:pStyle w:val="Corpodeltesto"/>
        <w:rPr>
          <w:sz w:val="22"/>
        </w:rPr>
      </w:pPr>
    </w:p>
    <w:p w:rsidR="00934BD6" w:rsidRDefault="0019176A">
      <w:pPr>
        <w:pStyle w:val="Paragrafoelenco"/>
        <w:numPr>
          <w:ilvl w:val="0"/>
          <w:numId w:val="1"/>
        </w:numPr>
        <w:tabs>
          <w:tab w:val="left" w:pos="370"/>
        </w:tabs>
        <w:ind w:left="115" w:right="131" w:firstLine="0"/>
        <w:jc w:val="both"/>
        <w:rPr>
          <w:sz w:val="24"/>
        </w:rPr>
      </w:pPr>
      <w:r>
        <w:rPr>
          <w:sz w:val="24"/>
        </w:rPr>
        <w:t>Il Responsabile del Procedimento dell’Ente Beneficiario del finanziamento in qualità di capofila dei Comuni di Lucca e di Capannori è il Responsabile dell'U.O. 5.3 strade – Progettazione, del comune di Lucca, ing. Andrea</w:t>
      </w:r>
      <w:r>
        <w:rPr>
          <w:spacing w:val="-17"/>
          <w:sz w:val="24"/>
        </w:rPr>
        <w:t xml:space="preserve"> </w:t>
      </w:r>
      <w:proofErr w:type="spellStart"/>
      <w:r>
        <w:rPr>
          <w:sz w:val="24"/>
        </w:rPr>
        <w:t>Biggi</w:t>
      </w:r>
      <w:proofErr w:type="spellEnd"/>
      <w:r>
        <w:rPr>
          <w:sz w:val="24"/>
        </w:rPr>
        <w:t>.</w:t>
      </w:r>
    </w:p>
    <w:p w:rsidR="00934BD6" w:rsidRDefault="00934BD6">
      <w:pPr>
        <w:pStyle w:val="Corpodeltesto"/>
      </w:pPr>
    </w:p>
    <w:p w:rsidR="00934BD6" w:rsidRDefault="0019176A">
      <w:pPr>
        <w:pStyle w:val="Heading1"/>
        <w:ind w:left="3566" w:right="3575" w:firstLine="806"/>
        <w:jc w:val="left"/>
      </w:pPr>
      <w:r>
        <w:t xml:space="preserve">Articolo </w:t>
      </w:r>
      <w:r>
        <w:rPr>
          <w:spacing w:val="-6"/>
        </w:rPr>
        <w:t xml:space="preserve">11 </w:t>
      </w:r>
      <w:r>
        <w:rPr>
          <w:spacing w:val="-4"/>
        </w:rPr>
        <w:t xml:space="preserve">Validità </w:t>
      </w:r>
      <w:r>
        <w:t>della</w:t>
      </w:r>
      <w:r>
        <w:rPr>
          <w:spacing w:val="-4"/>
        </w:rPr>
        <w:t xml:space="preserve"> </w:t>
      </w:r>
      <w:r>
        <w:t>Convenzione</w:t>
      </w:r>
    </w:p>
    <w:p w:rsidR="00934BD6" w:rsidRDefault="00934BD6">
      <w:pPr>
        <w:pStyle w:val="Corpodeltesto"/>
        <w:rPr>
          <w:b/>
        </w:rPr>
      </w:pPr>
    </w:p>
    <w:p w:rsidR="00934BD6" w:rsidRDefault="0019176A">
      <w:pPr>
        <w:pStyle w:val="Corpodeltesto"/>
        <w:ind w:left="116" w:right="124"/>
        <w:jc w:val="both"/>
      </w:pPr>
      <w:r>
        <w:t>1. La presente Convenzione è in vigore dalla sua sottoscrizione fino alla completa attuazione del- l’intervento e di tutte le attività da essa previste, salvo quanto previsto al successivo art. 12.</w:t>
      </w:r>
    </w:p>
    <w:p w:rsidR="00934BD6" w:rsidRDefault="00934BD6">
      <w:pPr>
        <w:pStyle w:val="Corpodeltesto"/>
      </w:pPr>
    </w:p>
    <w:p w:rsidR="00934BD6" w:rsidRDefault="0019176A">
      <w:pPr>
        <w:pStyle w:val="Heading1"/>
      </w:pPr>
      <w:r>
        <w:t>Articolo 12</w:t>
      </w:r>
    </w:p>
    <w:p w:rsidR="00934BD6" w:rsidRDefault="0019176A">
      <w:pPr>
        <w:ind w:left="488" w:right="499"/>
        <w:jc w:val="center"/>
        <w:rPr>
          <w:b/>
          <w:sz w:val="24"/>
        </w:rPr>
      </w:pPr>
      <w:r>
        <w:rPr>
          <w:b/>
          <w:sz w:val="24"/>
        </w:rPr>
        <w:t>Casi di revoca del finanziamento e risoluzione della convenzione</w:t>
      </w:r>
    </w:p>
    <w:p w:rsidR="00934BD6" w:rsidRDefault="00934BD6">
      <w:pPr>
        <w:pStyle w:val="Corpodeltesto"/>
        <w:rPr>
          <w:b/>
        </w:rPr>
      </w:pPr>
    </w:p>
    <w:p w:rsidR="00934BD6" w:rsidRDefault="0019176A">
      <w:pPr>
        <w:pStyle w:val="Corpodeltesto"/>
        <w:ind w:left="116" w:right="132"/>
        <w:jc w:val="both"/>
      </w:pPr>
      <w:r>
        <w:t>1. Qualora l’attuazione dell’intervento dovesse procedere in sostanziale difformità dalle modalità, dai tempi, dai contenuti e dalle finalità della presente convenzione, si procede alla revo</w:t>
      </w:r>
      <w:r>
        <w:t>ca del finanziamento e/o all’applicazione delle rettifiche finanziarie previste dalla vigente normativa . La risoluzione della convenzione e la revoca del contributo comporteranno l’obbligo per il Beneficiario/Attuatore di restituire le somme indebitamente</w:t>
      </w:r>
      <w:r>
        <w:t xml:space="preserve"> ricevute, secondo le indicazioni dettate dal Responsabile del Procedimento in ossequio alla normativa vigente in materia.</w:t>
      </w:r>
    </w:p>
    <w:p w:rsidR="00934BD6" w:rsidRDefault="00934BD6">
      <w:pPr>
        <w:pStyle w:val="Corpodeltesto"/>
      </w:pPr>
    </w:p>
    <w:p w:rsidR="00934BD6" w:rsidRDefault="0019176A">
      <w:pPr>
        <w:pStyle w:val="Heading1"/>
        <w:spacing w:before="1"/>
        <w:ind w:left="4074" w:right="3931" w:firstLine="262"/>
        <w:jc w:val="left"/>
      </w:pPr>
      <w:r>
        <w:t>Articolo 13 Foro competente</w:t>
      </w:r>
    </w:p>
    <w:p w:rsidR="00934BD6" w:rsidRDefault="00934BD6">
      <w:pPr>
        <w:pStyle w:val="Corpodeltesto"/>
        <w:spacing w:before="11"/>
        <w:rPr>
          <w:b/>
          <w:sz w:val="23"/>
        </w:rPr>
      </w:pPr>
    </w:p>
    <w:p w:rsidR="00934BD6" w:rsidRDefault="0019176A">
      <w:pPr>
        <w:pStyle w:val="Corpodeltesto"/>
        <w:ind w:left="116" w:right="135"/>
        <w:jc w:val="both"/>
      </w:pPr>
      <w:r>
        <w:t>1. Per qualsiasi controversia derivante o connessa alla presente convenzione, ove la Regione Toscana si</w:t>
      </w:r>
      <w:r>
        <w:t>a attore o convenuto, resta intesa tra le parti la competenza del Foro di Firenze con espressa rinuncia di qualsiasi altro.</w:t>
      </w:r>
    </w:p>
    <w:p w:rsidR="00934BD6" w:rsidRDefault="00934BD6">
      <w:pPr>
        <w:pStyle w:val="Corpodeltesto"/>
      </w:pPr>
    </w:p>
    <w:p w:rsidR="00934BD6" w:rsidRDefault="0019176A">
      <w:pPr>
        <w:pStyle w:val="Heading1"/>
        <w:ind w:left="3474" w:right="3331" w:firstLine="862"/>
        <w:jc w:val="left"/>
      </w:pPr>
      <w:r>
        <w:t>Articolo 14 Protezione dei dati personali</w:t>
      </w:r>
    </w:p>
    <w:p w:rsidR="00934BD6" w:rsidRDefault="00934BD6">
      <w:pPr>
        <w:pStyle w:val="Corpodeltesto"/>
        <w:rPr>
          <w:b/>
        </w:rPr>
      </w:pPr>
    </w:p>
    <w:p w:rsidR="00934BD6" w:rsidRDefault="0019176A">
      <w:pPr>
        <w:pStyle w:val="Corpodeltesto"/>
        <w:ind w:left="116" w:right="137"/>
        <w:jc w:val="both"/>
      </w:pPr>
      <w:r>
        <w:t xml:space="preserve">1. Le Parti, qualora le attività, di cui presente Accordo, comportino un trattamento di </w:t>
      </w:r>
      <w:r>
        <w:t>dati personali, tratteranno in via autonoma i dati personali oggetto dello scambio per trasmissione o condivisione,</w:t>
      </w:r>
    </w:p>
    <w:p w:rsidR="00934BD6" w:rsidRDefault="00934BD6">
      <w:pPr>
        <w:jc w:val="both"/>
        <w:sectPr w:rsidR="00934BD6">
          <w:pgSz w:w="11900" w:h="16840"/>
          <w:pgMar w:top="1840" w:right="1000" w:bottom="1400" w:left="1020" w:header="1162" w:footer="1202" w:gutter="0"/>
          <w:cols w:space="720"/>
        </w:sectPr>
      </w:pPr>
    </w:p>
    <w:p w:rsidR="00934BD6" w:rsidRDefault="00934BD6">
      <w:pPr>
        <w:pStyle w:val="Corpodeltesto"/>
        <w:rPr>
          <w:sz w:val="20"/>
        </w:rPr>
      </w:pPr>
    </w:p>
    <w:p w:rsidR="00934BD6" w:rsidRDefault="00934BD6">
      <w:pPr>
        <w:pStyle w:val="Corpodeltesto"/>
        <w:spacing w:before="10"/>
        <w:rPr>
          <w:sz w:val="16"/>
        </w:rPr>
      </w:pPr>
    </w:p>
    <w:p w:rsidR="00934BD6" w:rsidRDefault="0019176A">
      <w:pPr>
        <w:pStyle w:val="Corpodeltesto"/>
        <w:spacing w:before="90"/>
        <w:ind w:left="116" w:right="133"/>
        <w:jc w:val="both"/>
      </w:pPr>
      <w:r>
        <w:t>per le finalità connesse all’esecuzione del presente Accordo. Le Parti, in relazione agli impieghi dei predetti</w:t>
      </w:r>
      <w:r>
        <w:rPr>
          <w:spacing w:val="-4"/>
        </w:rPr>
        <w:t xml:space="preserve"> </w:t>
      </w:r>
      <w:r>
        <w:t>dati</w:t>
      </w:r>
      <w:r>
        <w:rPr>
          <w:spacing w:val="-3"/>
        </w:rPr>
        <w:t xml:space="preserve"> </w:t>
      </w:r>
      <w:r>
        <w:t>nell’ambito</w:t>
      </w:r>
      <w:r>
        <w:rPr>
          <w:spacing w:val="-3"/>
        </w:rPr>
        <w:t xml:space="preserve"> </w:t>
      </w:r>
      <w:r>
        <w:t>della</w:t>
      </w:r>
      <w:r>
        <w:rPr>
          <w:spacing w:val="-5"/>
        </w:rPr>
        <w:t xml:space="preserve"> </w:t>
      </w:r>
      <w:r>
        <w:t>propria</w:t>
      </w:r>
      <w:r>
        <w:rPr>
          <w:spacing w:val="-4"/>
        </w:rPr>
        <w:t xml:space="preserve"> </w:t>
      </w:r>
      <w:r>
        <w:t>organizzazione,</w:t>
      </w:r>
      <w:r>
        <w:rPr>
          <w:spacing w:val="-3"/>
        </w:rPr>
        <w:t xml:space="preserve"> </w:t>
      </w:r>
      <w:r>
        <w:t>assumeranno,</w:t>
      </w:r>
      <w:r>
        <w:rPr>
          <w:spacing w:val="-4"/>
        </w:rPr>
        <w:t xml:space="preserve"> </w:t>
      </w:r>
      <w:r>
        <w:t>pertanto,</w:t>
      </w:r>
      <w:r>
        <w:rPr>
          <w:spacing w:val="-4"/>
        </w:rPr>
        <w:t xml:space="preserve"> </w:t>
      </w:r>
      <w:r>
        <w:t>la</w:t>
      </w:r>
      <w:r>
        <w:rPr>
          <w:spacing w:val="-3"/>
        </w:rPr>
        <w:t xml:space="preserve"> </w:t>
      </w:r>
      <w:r>
        <w:t>qualifica</w:t>
      </w:r>
      <w:r>
        <w:rPr>
          <w:spacing w:val="-4"/>
        </w:rPr>
        <w:t xml:space="preserve"> </w:t>
      </w:r>
      <w:r>
        <w:t>di</w:t>
      </w:r>
      <w:r>
        <w:rPr>
          <w:spacing w:val="-9"/>
        </w:rPr>
        <w:t xml:space="preserve"> </w:t>
      </w:r>
      <w:r>
        <w:t xml:space="preserve">Titolare autonomo del trattamento ai sensi dell’articolo 4, </w:t>
      </w:r>
      <w:proofErr w:type="spellStart"/>
      <w:r>
        <w:rPr>
          <w:spacing w:val="-5"/>
        </w:rPr>
        <w:t>nr</w:t>
      </w:r>
      <w:proofErr w:type="spellEnd"/>
      <w:r>
        <w:rPr>
          <w:spacing w:val="-5"/>
        </w:rPr>
        <w:t xml:space="preserve">. </w:t>
      </w:r>
      <w:r>
        <w:t>7) del GDPR, sia fra di loro che nei confronti dei soggetti cui i dati personali trattati sono</w:t>
      </w:r>
      <w:r>
        <w:rPr>
          <w:spacing w:val="1"/>
        </w:rPr>
        <w:t xml:space="preserve"> </w:t>
      </w:r>
      <w:r>
        <w:t>riferiti.</w:t>
      </w:r>
    </w:p>
    <w:p w:rsidR="00934BD6" w:rsidRDefault="0019176A">
      <w:pPr>
        <w:pStyle w:val="Corpodeltesto"/>
        <w:spacing w:before="1"/>
        <w:ind w:left="116" w:right="131"/>
        <w:jc w:val="both"/>
      </w:pPr>
      <w:r>
        <w:t>I dati</w:t>
      </w:r>
      <w:r>
        <w:t xml:space="preserve"> personali oggetto del trattamento potranno riguardare dati identificativi, di natura tecnica ed amministrativa, riguardanti soggetti privati e pubblici, persone fisiche e persone giuridiche, in formato di testi, immagini, rappresentazioni grafiche, tavole</w:t>
      </w:r>
      <w:r>
        <w:t xml:space="preserve"> di progetto.</w:t>
      </w:r>
    </w:p>
    <w:p w:rsidR="00934BD6" w:rsidRDefault="0019176A">
      <w:pPr>
        <w:pStyle w:val="Corpodeltesto"/>
        <w:ind w:left="116" w:right="142"/>
        <w:jc w:val="both"/>
      </w:pPr>
      <w:r>
        <w:t>Il trattamento dei dati personali sarà inoltre improntato ai principi di correttezza, liceità e tutela dei diritti degli interessati e sarà relativo ai dati strettamente necessari, non eccedenti e pertinenti alle finalità di cui all'art. 2 de</w:t>
      </w:r>
      <w:r>
        <w:t>ll'Accordo.</w:t>
      </w:r>
    </w:p>
    <w:p w:rsidR="00934BD6" w:rsidRDefault="0019176A">
      <w:pPr>
        <w:pStyle w:val="Corpodeltesto"/>
        <w:ind w:left="116" w:right="133"/>
        <w:jc w:val="both"/>
      </w:pPr>
      <w:r>
        <w:t xml:space="preserve">Le Parti si danno reciprocamente atto che le misure di sicurezza messe in atto al fine di garantire lo scambio sicuro dei dati sono adeguate al contesto del trattamento. Al contempo, le Parti si impegnano a mettere in atto ulteriori misure qualora fossero </w:t>
      </w:r>
      <w:r>
        <w:t xml:space="preserve">da almeno una delle due Parti ritenute insufficienti quelle in atto e ad applicare misure di sicurezza idonee e adeguate a proteggere i dati personali trattati in esecuzione del presente Accordo, contro i rischi di distruzione, perdita, anche accidentale, </w:t>
      </w:r>
      <w:r>
        <w:t>di accesso o modifica non autorizzata dei dati o di trattamento non consentito o non conforme alle finalità ivi indicate.</w:t>
      </w:r>
    </w:p>
    <w:p w:rsidR="00934BD6" w:rsidRDefault="00934BD6">
      <w:pPr>
        <w:pStyle w:val="Corpodeltesto"/>
      </w:pPr>
    </w:p>
    <w:p w:rsidR="00934BD6" w:rsidRDefault="0019176A">
      <w:pPr>
        <w:pStyle w:val="Heading1"/>
        <w:ind w:left="116" w:right="0"/>
        <w:jc w:val="both"/>
      </w:pPr>
      <w:r>
        <w:t xml:space="preserve">Allegato 1 </w:t>
      </w:r>
      <w:r>
        <w:rPr>
          <w:b w:val="0"/>
        </w:rPr>
        <w:t xml:space="preserve">– </w:t>
      </w:r>
      <w:proofErr w:type="spellStart"/>
      <w:r>
        <w:t>cronoprogramma</w:t>
      </w:r>
      <w:proofErr w:type="spellEnd"/>
      <w:r>
        <w:t xml:space="preserve"> de</w:t>
      </w:r>
      <w:r>
        <w:rPr>
          <w:color w:val="000009"/>
        </w:rPr>
        <w:t>l</w:t>
      </w:r>
      <w:r>
        <w:t>l’intervent</w:t>
      </w:r>
      <w:r>
        <w:rPr>
          <w:color w:val="000009"/>
        </w:rPr>
        <w:t>o</w:t>
      </w:r>
    </w:p>
    <w:p w:rsidR="00934BD6" w:rsidRDefault="00934BD6">
      <w:pPr>
        <w:pStyle w:val="Corpodeltesto"/>
        <w:rPr>
          <w:b/>
          <w:sz w:val="26"/>
        </w:rPr>
      </w:pPr>
    </w:p>
    <w:p w:rsidR="00934BD6" w:rsidRDefault="00934BD6">
      <w:pPr>
        <w:pStyle w:val="Corpodeltesto"/>
        <w:rPr>
          <w:b/>
          <w:sz w:val="26"/>
        </w:rPr>
      </w:pPr>
    </w:p>
    <w:p w:rsidR="00934BD6" w:rsidRDefault="00934BD6">
      <w:pPr>
        <w:pStyle w:val="Corpodeltesto"/>
        <w:rPr>
          <w:b/>
          <w:sz w:val="26"/>
        </w:rPr>
      </w:pPr>
    </w:p>
    <w:p w:rsidR="00934BD6" w:rsidRDefault="00934BD6">
      <w:pPr>
        <w:pStyle w:val="Corpodeltesto"/>
        <w:spacing w:before="4"/>
        <w:rPr>
          <w:b/>
          <w:sz w:val="29"/>
        </w:rPr>
      </w:pPr>
    </w:p>
    <w:p w:rsidR="00934BD6" w:rsidRDefault="0019176A">
      <w:pPr>
        <w:ind w:left="116"/>
        <w:jc w:val="both"/>
        <w:rPr>
          <w:b/>
          <w:sz w:val="19"/>
        </w:rPr>
      </w:pPr>
      <w:r>
        <w:rPr>
          <w:b/>
          <w:sz w:val="19"/>
        </w:rPr>
        <w:t>LETTO, CONFERMATO E SOTTOSCRITTO</w:t>
      </w:r>
    </w:p>
    <w:p w:rsidR="00934BD6" w:rsidRDefault="00934BD6">
      <w:pPr>
        <w:jc w:val="both"/>
        <w:rPr>
          <w:sz w:val="19"/>
        </w:rPr>
        <w:sectPr w:rsidR="00934BD6">
          <w:pgSz w:w="11900" w:h="16840"/>
          <w:pgMar w:top="1840" w:right="1000" w:bottom="1400" w:left="1020" w:header="1162" w:footer="1202" w:gutter="0"/>
          <w:cols w:space="720"/>
        </w:sectPr>
      </w:pPr>
    </w:p>
    <w:p w:rsidR="00934BD6" w:rsidRDefault="0019176A">
      <w:pPr>
        <w:spacing w:before="73"/>
        <w:ind w:left="3945" w:right="4023"/>
        <w:jc w:val="center"/>
        <w:rPr>
          <w:i/>
          <w:sz w:val="20"/>
        </w:rPr>
      </w:pPr>
      <w:r>
        <w:rPr>
          <w:i/>
          <w:sz w:val="20"/>
        </w:rPr>
        <w:lastRenderedPageBreak/>
        <w:t>REGIONE TOSCANA</w:t>
      </w:r>
    </w:p>
    <w:p w:rsidR="00934BD6" w:rsidRDefault="0019176A">
      <w:pPr>
        <w:spacing w:before="4"/>
        <w:ind w:left="3945" w:right="4338"/>
        <w:jc w:val="center"/>
        <w:rPr>
          <w:i/>
          <w:sz w:val="20"/>
        </w:rPr>
      </w:pPr>
      <w:r>
        <w:rPr>
          <w:i/>
          <w:sz w:val="20"/>
        </w:rPr>
        <w:t>Direzione Mobilità</w:t>
      </w:r>
      <w:r>
        <w:rPr>
          <w:i/>
          <w:sz w:val="20"/>
        </w:rPr>
        <w:t>, Infrastrutture e Trasporto Pubblico Locale</w:t>
      </w:r>
    </w:p>
    <w:p w:rsidR="00934BD6" w:rsidRDefault="0019176A">
      <w:pPr>
        <w:spacing w:before="2"/>
        <w:ind w:left="3945" w:right="4341"/>
        <w:jc w:val="center"/>
        <w:rPr>
          <w:i/>
          <w:sz w:val="20"/>
        </w:rPr>
      </w:pPr>
      <w:r>
        <w:rPr>
          <w:i/>
          <w:sz w:val="20"/>
        </w:rPr>
        <w:t xml:space="preserve">Settore Trasporto Pubblico Locale su Ferro e Marittimo - </w:t>
      </w:r>
      <w:proofErr w:type="spellStart"/>
      <w:r>
        <w:rPr>
          <w:i/>
          <w:sz w:val="20"/>
        </w:rPr>
        <w:t>Mobilita'</w:t>
      </w:r>
      <w:proofErr w:type="spellEnd"/>
      <w:r>
        <w:rPr>
          <w:i/>
          <w:sz w:val="20"/>
        </w:rPr>
        <w:t xml:space="preserve"> Sostenibile</w:t>
      </w:r>
    </w:p>
    <w:p w:rsidR="00934BD6" w:rsidRDefault="00934BD6">
      <w:pPr>
        <w:pStyle w:val="Corpodeltesto"/>
        <w:spacing w:before="7"/>
        <w:rPr>
          <w:i/>
          <w:sz w:val="22"/>
        </w:rPr>
      </w:pPr>
    </w:p>
    <w:p w:rsidR="00934BD6" w:rsidRDefault="0019176A">
      <w:pPr>
        <w:spacing w:before="92"/>
        <w:ind w:left="391"/>
        <w:rPr>
          <w:b/>
          <w:sz w:val="20"/>
        </w:rPr>
      </w:pPr>
      <w:bookmarkStart w:id="1" w:name="Allegato_1"/>
      <w:bookmarkEnd w:id="1"/>
      <w:r>
        <w:rPr>
          <w:b/>
          <w:sz w:val="20"/>
        </w:rPr>
        <w:t>Allegato 1</w:t>
      </w:r>
    </w:p>
    <w:p w:rsidR="00934BD6" w:rsidRDefault="0019176A">
      <w:pPr>
        <w:spacing w:before="177"/>
        <w:ind w:left="136"/>
        <w:rPr>
          <w:b/>
          <w:sz w:val="16"/>
        </w:rPr>
      </w:pPr>
      <w:r>
        <w:rPr>
          <w:b/>
          <w:sz w:val="16"/>
        </w:rPr>
        <w:t xml:space="preserve">1 - CRONOPROGRAMMA (DIAGRAMMA </w:t>
      </w:r>
      <w:proofErr w:type="spellStart"/>
      <w:r>
        <w:rPr>
          <w:b/>
          <w:sz w:val="16"/>
        </w:rPr>
        <w:t>DI</w:t>
      </w:r>
      <w:proofErr w:type="spellEnd"/>
      <w:r>
        <w:rPr>
          <w:b/>
          <w:sz w:val="16"/>
        </w:rPr>
        <w:t xml:space="preserve"> GANTT)</w:t>
      </w:r>
    </w:p>
    <w:p w:rsidR="00934BD6" w:rsidRDefault="00934BD6">
      <w:pPr>
        <w:pStyle w:val="Corpodeltesto"/>
        <w:rPr>
          <w:b/>
          <w:sz w:val="16"/>
        </w:rPr>
      </w:pPr>
    </w:p>
    <w:tbl>
      <w:tblPr>
        <w:tblStyle w:val="TableNormal"/>
        <w:tblW w:w="0" w:type="auto"/>
        <w:tblInd w:w="12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164"/>
        <w:gridCol w:w="244"/>
        <w:gridCol w:w="266"/>
        <w:gridCol w:w="266"/>
        <w:gridCol w:w="244"/>
        <w:gridCol w:w="266"/>
        <w:gridCol w:w="244"/>
        <w:gridCol w:w="266"/>
        <w:gridCol w:w="244"/>
        <w:gridCol w:w="266"/>
        <w:gridCol w:w="244"/>
        <w:gridCol w:w="266"/>
        <w:gridCol w:w="266"/>
        <w:gridCol w:w="244"/>
        <w:gridCol w:w="266"/>
        <w:gridCol w:w="264"/>
        <w:gridCol w:w="246"/>
        <w:gridCol w:w="266"/>
        <w:gridCol w:w="244"/>
        <w:gridCol w:w="266"/>
        <w:gridCol w:w="244"/>
        <w:gridCol w:w="266"/>
        <w:gridCol w:w="264"/>
        <w:gridCol w:w="246"/>
        <w:gridCol w:w="266"/>
        <w:gridCol w:w="244"/>
        <w:gridCol w:w="266"/>
        <w:gridCol w:w="244"/>
        <w:gridCol w:w="266"/>
        <w:gridCol w:w="244"/>
        <w:gridCol w:w="266"/>
        <w:gridCol w:w="244"/>
        <w:gridCol w:w="266"/>
        <w:gridCol w:w="266"/>
        <w:gridCol w:w="244"/>
        <w:gridCol w:w="266"/>
        <w:gridCol w:w="244"/>
        <w:gridCol w:w="266"/>
        <w:gridCol w:w="244"/>
        <w:gridCol w:w="266"/>
        <w:gridCol w:w="244"/>
        <w:gridCol w:w="246"/>
        <w:gridCol w:w="264"/>
        <w:gridCol w:w="246"/>
        <w:gridCol w:w="266"/>
        <w:gridCol w:w="244"/>
        <w:gridCol w:w="266"/>
        <w:gridCol w:w="244"/>
        <w:gridCol w:w="266"/>
      </w:tblGrid>
      <w:tr w:rsidR="00934BD6">
        <w:trPr>
          <w:trHeight w:val="639"/>
        </w:trPr>
        <w:tc>
          <w:tcPr>
            <w:tcW w:w="2164" w:type="dxa"/>
          </w:tcPr>
          <w:p w:rsidR="00934BD6" w:rsidRDefault="00934BD6">
            <w:pPr>
              <w:pStyle w:val="TableParagraph"/>
              <w:spacing w:before="9"/>
              <w:rPr>
                <w:b/>
                <w:sz w:val="19"/>
              </w:rPr>
            </w:pPr>
          </w:p>
          <w:p w:rsidR="00934BD6" w:rsidRDefault="0019176A">
            <w:pPr>
              <w:pStyle w:val="TableParagraph"/>
              <w:ind w:left="52" w:right="41"/>
              <w:jc w:val="center"/>
              <w:rPr>
                <w:b/>
                <w:sz w:val="16"/>
              </w:rPr>
            </w:pPr>
            <w:r>
              <w:rPr>
                <w:b/>
                <w:sz w:val="16"/>
              </w:rPr>
              <w:t>ATTIVITA'</w:t>
            </w:r>
          </w:p>
        </w:tc>
        <w:tc>
          <w:tcPr>
            <w:tcW w:w="776" w:type="dxa"/>
            <w:gridSpan w:val="3"/>
          </w:tcPr>
          <w:p w:rsidR="00934BD6" w:rsidRDefault="0019176A">
            <w:pPr>
              <w:pStyle w:val="TableParagraph"/>
              <w:spacing w:before="136"/>
              <w:ind w:left="226" w:right="132" w:hanging="64"/>
              <w:rPr>
                <w:b/>
                <w:sz w:val="16"/>
              </w:rPr>
            </w:pPr>
            <w:r>
              <w:rPr>
                <w:b/>
                <w:sz w:val="16"/>
              </w:rPr>
              <w:t>1°trim 2022</w:t>
            </w:r>
          </w:p>
        </w:tc>
        <w:tc>
          <w:tcPr>
            <w:tcW w:w="754" w:type="dxa"/>
            <w:gridSpan w:val="3"/>
          </w:tcPr>
          <w:p w:rsidR="00934BD6" w:rsidRDefault="0019176A">
            <w:pPr>
              <w:pStyle w:val="TableParagraph"/>
              <w:spacing w:before="136"/>
              <w:ind w:left="216" w:right="120" w:hanging="64"/>
              <w:rPr>
                <w:b/>
                <w:sz w:val="16"/>
              </w:rPr>
            </w:pPr>
            <w:r>
              <w:rPr>
                <w:b/>
                <w:sz w:val="16"/>
              </w:rPr>
              <w:t>2°trim 2022</w:t>
            </w:r>
          </w:p>
        </w:tc>
        <w:tc>
          <w:tcPr>
            <w:tcW w:w="776" w:type="dxa"/>
            <w:gridSpan w:val="3"/>
          </w:tcPr>
          <w:p w:rsidR="00934BD6" w:rsidRDefault="0019176A">
            <w:pPr>
              <w:pStyle w:val="TableParagraph"/>
              <w:spacing w:before="136"/>
              <w:ind w:left="226" w:right="130" w:hanging="62"/>
              <w:rPr>
                <w:b/>
                <w:sz w:val="16"/>
              </w:rPr>
            </w:pPr>
            <w:r>
              <w:rPr>
                <w:b/>
                <w:sz w:val="16"/>
              </w:rPr>
              <w:t>3°trim 2022</w:t>
            </w:r>
          </w:p>
        </w:tc>
        <w:tc>
          <w:tcPr>
            <w:tcW w:w="776" w:type="dxa"/>
            <w:gridSpan w:val="3"/>
          </w:tcPr>
          <w:p w:rsidR="00934BD6" w:rsidRDefault="0019176A">
            <w:pPr>
              <w:pStyle w:val="TableParagraph"/>
              <w:spacing w:before="136"/>
              <w:ind w:left="226" w:right="132" w:hanging="64"/>
              <w:rPr>
                <w:b/>
                <w:sz w:val="16"/>
              </w:rPr>
            </w:pPr>
            <w:r>
              <w:rPr>
                <w:b/>
                <w:sz w:val="16"/>
              </w:rPr>
              <w:t>4°trim 2022</w:t>
            </w:r>
          </w:p>
        </w:tc>
        <w:tc>
          <w:tcPr>
            <w:tcW w:w="774" w:type="dxa"/>
            <w:gridSpan w:val="3"/>
          </w:tcPr>
          <w:p w:rsidR="00934BD6" w:rsidRDefault="0019176A">
            <w:pPr>
              <w:pStyle w:val="TableParagraph"/>
              <w:spacing w:before="136"/>
              <w:ind w:left="226" w:right="130" w:hanging="64"/>
              <w:rPr>
                <w:b/>
                <w:sz w:val="16"/>
              </w:rPr>
            </w:pPr>
            <w:r>
              <w:rPr>
                <w:b/>
                <w:sz w:val="16"/>
              </w:rPr>
              <w:t>1°trim 2023</w:t>
            </w:r>
          </w:p>
        </w:tc>
        <w:tc>
          <w:tcPr>
            <w:tcW w:w="756" w:type="dxa"/>
            <w:gridSpan w:val="3"/>
          </w:tcPr>
          <w:p w:rsidR="00934BD6" w:rsidRDefault="0019176A">
            <w:pPr>
              <w:pStyle w:val="TableParagraph"/>
              <w:spacing w:before="136"/>
              <w:ind w:left="216" w:right="120" w:hanging="62"/>
              <w:rPr>
                <w:b/>
                <w:sz w:val="16"/>
              </w:rPr>
            </w:pPr>
            <w:r>
              <w:rPr>
                <w:b/>
                <w:sz w:val="16"/>
              </w:rPr>
              <w:t>2°trim 2023</w:t>
            </w:r>
          </w:p>
        </w:tc>
        <w:tc>
          <w:tcPr>
            <w:tcW w:w="776" w:type="dxa"/>
            <w:gridSpan w:val="3"/>
          </w:tcPr>
          <w:p w:rsidR="00934BD6" w:rsidRDefault="0019176A">
            <w:pPr>
              <w:pStyle w:val="TableParagraph"/>
              <w:spacing w:before="136"/>
              <w:ind w:left="226" w:right="130" w:hanging="62"/>
              <w:rPr>
                <w:b/>
                <w:sz w:val="16"/>
              </w:rPr>
            </w:pPr>
            <w:r>
              <w:rPr>
                <w:b/>
                <w:sz w:val="16"/>
              </w:rPr>
              <w:t>3°trim 2023</w:t>
            </w:r>
          </w:p>
        </w:tc>
        <w:tc>
          <w:tcPr>
            <w:tcW w:w="776" w:type="dxa"/>
            <w:gridSpan w:val="3"/>
          </w:tcPr>
          <w:p w:rsidR="00934BD6" w:rsidRDefault="0019176A">
            <w:pPr>
              <w:pStyle w:val="TableParagraph"/>
              <w:spacing w:before="136"/>
              <w:ind w:left="226" w:right="132" w:hanging="64"/>
              <w:rPr>
                <w:b/>
                <w:sz w:val="16"/>
              </w:rPr>
            </w:pPr>
            <w:r>
              <w:rPr>
                <w:b/>
                <w:sz w:val="16"/>
              </w:rPr>
              <w:t>4°trim 2023</w:t>
            </w:r>
          </w:p>
        </w:tc>
        <w:tc>
          <w:tcPr>
            <w:tcW w:w="754" w:type="dxa"/>
            <w:gridSpan w:val="3"/>
          </w:tcPr>
          <w:p w:rsidR="00934BD6" w:rsidRDefault="0019176A">
            <w:pPr>
              <w:pStyle w:val="TableParagraph"/>
              <w:spacing w:before="136"/>
              <w:ind w:left="216" w:right="120" w:hanging="64"/>
              <w:rPr>
                <w:b/>
                <w:sz w:val="16"/>
              </w:rPr>
            </w:pPr>
            <w:r>
              <w:rPr>
                <w:b/>
                <w:sz w:val="16"/>
              </w:rPr>
              <w:t>1°trim 2024</w:t>
            </w:r>
          </w:p>
        </w:tc>
        <w:tc>
          <w:tcPr>
            <w:tcW w:w="776" w:type="dxa"/>
            <w:gridSpan w:val="3"/>
            <w:tcBorders>
              <w:right w:val="single" w:sz="6" w:space="0" w:color="000000"/>
            </w:tcBorders>
          </w:tcPr>
          <w:p w:rsidR="00934BD6" w:rsidRDefault="0019176A">
            <w:pPr>
              <w:pStyle w:val="TableParagraph"/>
              <w:spacing w:before="136"/>
              <w:ind w:left="226" w:right="130" w:hanging="62"/>
              <w:rPr>
                <w:b/>
                <w:sz w:val="16"/>
              </w:rPr>
            </w:pPr>
            <w:r>
              <w:rPr>
                <w:b/>
                <w:sz w:val="16"/>
              </w:rPr>
              <w:t>2°trim 2024</w:t>
            </w:r>
          </w:p>
        </w:tc>
        <w:tc>
          <w:tcPr>
            <w:tcW w:w="776" w:type="dxa"/>
            <w:gridSpan w:val="3"/>
            <w:tcBorders>
              <w:left w:val="single" w:sz="6" w:space="0" w:color="000000"/>
            </w:tcBorders>
          </w:tcPr>
          <w:p w:rsidR="00934BD6" w:rsidRDefault="0019176A">
            <w:pPr>
              <w:pStyle w:val="TableParagraph"/>
              <w:spacing w:before="136"/>
              <w:ind w:left="226" w:right="132" w:hanging="64"/>
              <w:rPr>
                <w:b/>
                <w:sz w:val="16"/>
              </w:rPr>
            </w:pPr>
            <w:r>
              <w:rPr>
                <w:b/>
                <w:sz w:val="16"/>
              </w:rPr>
              <w:t>3°trim 2024</w:t>
            </w:r>
          </w:p>
        </w:tc>
        <w:tc>
          <w:tcPr>
            <w:tcW w:w="754" w:type="dxa"/>
            <w:gridSpan w:val="3"/>
          </w:tcPr>
          <w:p w:rsidR="00934BD6" w:rsidRDefault="0019176A">
            <w:pPr>
              <w:pStyle w:val="TableParagraph"/>
              <w:spacing w:before="136"/>
              <w:ind w:left="216" w:right="120" w:hanging="64"/>
              <w:rPr>
                <w:b/>
                <w:sz w:val="16"/>
              </w:rPr>
            </w:pPr>
            <w:r>
              <w:rPr>
                <w:b/>
                <w:sz w:val="16"/>
              </w:rPr>
              <w:t>4°trim 2024</w:t>
            </w:r>
          </w:p>
        </w:tc>
        <w:tc>
          <w:tcPr>
            <w:tcW w:w="776" w:type="dxa"/>
            <w:gridSpan w:val="3"/>
          </w:tcPr>
          <w:p w:rsidR="00934BD6" w:rsidRDefault="0019176A">
            <w:pPr>
              <w:pStyle w:val="TableParagraph"/>
              <w:spacing w:before="136"/>
              <w:ind w:left="226" w:right="130" w:hanging="62"/>
              <w:rPr>
                <w:b/>
                <w:sz w:val="16"/>
              </w:rPr>
            </w:pPr>
            <w:r>
              <w:rPr>
                <w:b/>
                <w:sz w:val="16"/>
              </w:rPr>
              <w:t>1°trim 2025</w:t>
            </w:r>
          </w:p>
        </w:tc>
        <w:tc>
          <w:tcPr>
            <w:tcW w:w="754" w:type="dxa"/>
            <w:gridSpan w:val="3"/>
          </w:tcPr>
          <w:p w:rsidR="00934BD6" w:rsidRDefault="0019176A">
            <w:pPr>
              <w:pStyle w:val="TableParagraph"/>
              <w:spacing w:before="136"/>
              <w:ind w:left="216" w:right="120" w:hanging="64"/>
              <w:rPr>
                <w:b/>
                <w:sz w:val="16"/>
              </w:rPr>
            </w:pPr>
            <w:r>
              <w:rPr>
                <w:b/>
                <w:sz w:val="16"/>
              </w:rPr>
              <w:t>2°trim 2025</w:t>
            </w:r>
          </w:p>
        </w:tc>
        <w:tc>
          <w:tcPr>
            <w:tcW w:w="756" w:type="dxa"/>
            <w:gridSpan w:val="3"/>
          </w:tcPr>
          <w:p w:rsidR="00934BD6" w:rsidRDefault="0019176A">
            <w:pPr>
              <w:pStyle w:val="TableParagraph"/>
              <w:spacing w:before="136"/>
              <w:ind w:left="216" w:right="120" w:hanging="62"/>
              <w:rPr>
                <w:b/>
                <w:sz w:val="16"/>
              </w:rPr>
            </w:pPr>
            <w:r>
              <w:rPr>
                <w:b/>
                <w:sz w:val="16"/>
              </w:rPr>
              <w:t>3°trim 2025</w:t>
            </w:r>
          </w:p>
        </w:tc>
        <w:tc>
          <w:tcPr>
            <w:tcW w:w="776" w:type="dxa"/>
            <w:gridSpan w:val="3"/>
          </w:tcPr>
          <w:p w:rsidR="00934BD6" w:rsidRDefault="0019176A">
            <w:pPr>
              <w:pStyle w:val="TableParagraph"/>
              <w:spacing w:before="136"/>
              <w:ind w:left="226" w:right="132" w:hanging="64"/>
              <w:rPr>
                <w:b/>
                <w:sz w:val="16"/>
              </w:rPr>
            </w:pPr>
            <w:r>
              <w:rPr>
                <w:b/>
                <w:sz w:val="16"/>
              </w:rPr>
              <w:t>4°trim 2025</w:t>
            </w:r>
          </w:p>
        </w:tc>
      </w:tr>
      <w:tr w:rsidR="00934BD6">
        <w:trPr>
          <w:trHeight w:val="639"/>
        </w:trPr>
        <w:tc>
          <w:tcPr>
            <w:tcW w:w="2164" w:type="dxa"/>
          </w:tcPr>
          <w:p w:rsidR="00934BD6" w:rsidRDefault="0019176A">
            <w:pPr>
              <w:pStyle w:val="TableParagraph"/>
              <w:spacing w:before="136"/>
              <w:ind w:left="840" w:right="-13" w:hanging="738"/>
              <w:rPr>
                <w:b/>
                <w:sz w:val="16"/>
              </w:rPr>
            </w:pPr>
            <w:r>
              <w:rPr>
                <w:b/>
                <w:sz w:val="16"/>
              </w:rPr>
              <w:t xml:space="preserve">Progetto </w:t>
            </w:r>
            <w:proofErr w:type="spellStart"/>
            <w:r>
              <w:rPr>
                <w:b/>
                <w:sz w:val="16"/>
              </w:rPr>
              <w:t>Definit</w:t>
            </w:r>
            <w:proofErr w:type="spellEnd"/>
            <w:r>
              <w:rPr>
                <w:b/>
                <w:sz w:val="16"/>
              </w:rPr>
              <w:t>. Affidamento incarico</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19176A">
            <w:pPr>
              <w:pStyle w:val="TableParagraph"/>
              <w:ind w:left="146" w:right="64" w:hanging="2"/>
              <w:jc w:val="center"/>
              <w:rPr>
                <w:b/>
                <w:sz w:val="14"/>
              </w:rPr>
            </w:pPr>
            <w:r>
              <w:rPr>
                <w:b/>
                <w:sz w:val="14"/>
              </w:rPr>
              <w:t xml:space="preserve">Progetto </w:t>
            </w:r>
            <w:proofErr w:type="spellStart"/>
            <w:r>
              <w:rPr>
                <w:b/>
                <w:sz w:val="14"/>
              </w:rPr>
              <w:t>Definit</w:t>
            </w:r>
            <w:proofErr w:type="spellEnd"/>
            <w:r>
              <w:rPr>
                <w:b/>
                <w:sz w:val="14"/>
              </w:rPr>
              <w:t>: adeguamento incarico alla nuova</w:t>
            </w:r>
            <w:r>
              <w:rPr>
                <w:b/>
                <w:spacing w:val="-17"/>
                <w:sz w:val="14"/>
              </w:rPr>
              <w:t xml:space="preserve"> </w:t>
            </w:r>
            <w:r>
              <w:rPr>
                <w:b/>
                <w:sz w:val="14"/>
              </w:rPr>
              <w:t>articolazione degli impegni economici</w:t>
            </w:r>
            <w:r>
              <w:rPr>
                <w:b/>
                <w:spacing w:val="-5"/>
                <w:sz w:val="14"/>
              </w:rPr>
              <w:t xml:space="preserve"> </w:t>
            </w:r>
            <w:r>
              <w:rPr>
                <w:b/>
                <w:sz w:val="14"/>
              </w:rPr>
              <w:t>e</w:t>
            </w:r>
          </w:p>
          <w:p w:rsidR="00934BD6" w:rsidRDefault="0019176A">
            <w:pPr>
              <w:pStyle w:val="TableParagraph"/>
              <w:spacing w:line="137" w:lineRule="exact"/>
              <w:ind w:left="122" w:right="41"/>
              <w:jc w:val="center"/>
              <w:rPr>
                <w:b/>
                <w:sz w:val="14"/>
              </w:rPr>
            </w:pPr>
            <w:r>
              <w:rPr>
                <w:b/>
                <w:sz w:val="14"/>
              </w:rPr>
              <w:t>redazione progetto</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19176A">
            <w:pPr>
              <w:pStyle w:val="TableParagraph"/>
              <w:spacing w:before="136"/>
              <w:ind w:left="124" w:right="18" w:firstLine="398"/>
              <w:rPr>
                <w:b/>
                <w:sz w:val="16"/>
              </w:rPr>
            </w:pPr>
            <w:r>
              <w:rPr>
                <w:b/>
                <w:sz w:val="16"/>
              </w:rPr>
              <w:t xml:space="preserve">Progetto </w:t>
            </w:r>
            <w:proofErr w:type="spellStart"/>
            <w:r>
              <w:rPr>
                <w:b/>
                <w:sz w:val="16"/>
              </w:rPr>
              <w:t>Definit</w:t>
            </w:r>
            <w:proofErr w:type="spellEnd"/>
            <w:r>
              <w:rPr>
                <w:b/>
                <w:sz w:val="16"/>
              </w:rPr>
              <w:t>.: approvazione in linea tecnica</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934BD6">
            <w:pPr>
              <w:pStyle w:val="TableParagraph"/>
              <w:spacing w:before="9"/>
              <w:rPr>
                <w:b/>
                <w:sz w:val="13"/>
              </w:rPr>
            </w:pPr>
          </w:p>
          <w:p w:rsidR="00934BD6" w:rsidRDefault="0019176A">
            <w:pPr>
              <w:pStyle w:val="TableParagraph"/>
              <w:ind w:left="482" w:right="-13" w:hanging="364"/>
              <w:rPr>
                <w:b/>
                <w:sz w:val="14"/>
              </w:rPr>
            </w:pPr>
            <w:r>
              <w:rPr>
                <w:b/>
                <w:sz w:val="14"/>
              </w:rPr>
              <w:t>Progetto Esecutivo; affidamento incarico e redazione</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934BD6">
            <w:pPr>
              <w:pStyle w:val="TableParagraph"/>
              <w:spacing w:before="8"/>
              <w:rPr>
                <w:b/>
                <w:sz w:val="20"/>
              </w:rPr>
            </w:pPr>
          </w:p>
          <w:p w:rsidR="00934BD6" w:rsidRDefault="0019176A">
            <w:pPr>
              <w:pStyle w:val="TableParagraph"/>
              <w:spacing w:before="1"/>
              <w:ind w:left="52" w:right="41"/>
              <w:jc w:val="center"/>
              <w:rPr>
                <w:b/>
                <w:sz w:val="14"/>
              </w:rPr>
            </w:pPr>
            <w:r>
              <w:rPr>
                <w:b/>
                <w:sz w:val="14"/>
              </w:rPr>
              <w:t>Progetto Esecutivo: approvazione</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19176A">
            <w:pPr>
              <w:pStyle w:val="TableParagraph"/>
              <w:spacing w:before="136"/>
              <w:ind w:left="49" w:right="41"/>
              <w:jc w:val="center"/>
              <w:rPr>
                <w:b/>
                <w:sz w:val="16"/>
              </w:rPr>
            </w:pPr>
            <w:r>
              <w:rPr>
                <w:b/>
                <w:sz w:val="16"/>
              </w:rPr>
              <w:t xml:space="preserve">Attivazione </w:t>
            </w:r>
            <w:proofErr w:type="spellStart"/>
            <w:r>
              <w:rPr>
                <w:b/>
                <w:sz w:val="16"/>
              </w:rPr>
              <w:t>Proced</w:t>
            </w:r>
            <w:proofErr w:type="spellEnd"/>
            <w:r>
              <w:rPr>
                <w:b/>
                <w:sz w:val="16"/>
              </w:rPr>
              <w:t xml:space="preserve">. </w:t>
            </w:r>
            <w:proofErr w:type="spellStart"/>
            <w:r>
              <w:rPr>
                <w:b/>
                <w:sz w:val="16"/>
              </w:rPr>
              <w:t>Affidam</w:t>
            </w:r>
            <w:proofErr w:type="spellEnd"/>
            <w:r>
              <w:rPr>
                <w:b/>
                <w:sz w:val="16"/>
              </w:rPr>
              <w:t>.</w:t>
            </w:r>
          </w:p>
          <w:p w:rsidR="00934BD6" w:rsidRDefault="0019176A">
            <w:pPr>
              <w:pStyle w:val="TableParagraph"/>
              <w:ind w:left="55" w:right="41"/>
              <w:jc w:val="center"/>
              <w:rPr>
                <w:b/>
                <w:sz w:val="16"/>
              </w:rPr>
            </w:pPr>
            <w:r>
              <w:rPr>
                <w:b/>
                <w:sz w:val="16"/>
              </w:rPr>
              <w:t>Lavori</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934BD6">
            <w:pPr>
              <w:pStyle w:val="TableParagraph"/>
              <w:spacing w:before="9"/>
              <w:rPr>
                <w:b/>
                <w:sz w:val="19"/>
              </w:rPr>
            </w:pPr>
          </w:p>
          <w:p w:rsidR="00934BD6" w:rsidRDefault="0019176A">
            <w:pPr>
              <w:pStyle w:val="TableParagraph"/>
              <w:ind w:left="54" w:right="41"/>
              <w:jc w:val="center"/>
              <w:rPr>
                <w:b/>
                <w:sz w:val="16"/>
              </w:rPr>
            </w:pPr>
            <w:r>
              <w:rPr>
                <w:b/>
                <w:sz w:val="16"/>
              </w:rPr>
              <w:t>Affidamento lavori</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934BD6">
            <w:pPr>
              <w:pStyle w:val="TableParagraph"/>
              <w:spacing w:before="9"/>
              <w:rPr>
                <w:b/>
                <w:sz w:val="19"/>
              </w:rPr>
            </w:pPr>
          </w:p>
          <w:p w:rsidR="00934BD6" w:rsidRDefault="0019176A">
            <w:pPr>
              <w:pStyle w:val="TableParagraph"/>
              <w:ind w:left="54" w:right="41"/>
              <w:jc w:val="center"/>
              <w:rPr>
                <w:b/>
                <w:sz w:val="16"/>
              </w:rPr>
            </w:pPr>
            <w:r>
              <w:rPr>
                <w:b/>
                <w:sz w:val="16"/>
              </w:rPr>
              <w:t>Esecuzione dei Lavori</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934BD6">
            <w:pPr>
              <w:pStyle w:val="TableParagraph"/>
              <w:spacing w:before="9"/>
              <w:rPr>
                <w:b/>
                <w:sz w:val="19"/>
              </w:rPr>
            </w:pPr>
          </w:p>
          <w:p w:rsidR="00934BD6" w:rsidRDefault="0019176A">
            <w:pPr>
              <w:pStyle w:val="TableParagraph"/>
              <w:ind w:left="49" w:right="41"/>
              <w:jc w:val="center"/>
              <w:rPr>
                <w:b/>
                <w:sz w:val="16"/>
              </w:rPr>
            </w:pPr>
            <w:proofErr w:type="spellStart"/>
            <w:r>
              <w:rPr>
                <w:b/>
                <w:sz w:val="16"/>
              </w:rPr>
              <w:t>Pre-esercizio</w:t>
            </w:r>
            <w:proofErr w:type="spellEnd"/>
            <w:r>
              <w:rPr>
                <w:b/>
                <w:sz w:val="16"/>
              </w:rPr>
              <w:t xml:space="preserve"> e Collaudo</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r w:rsidR="00934BD6">
        <w:trPr>
          <w:trHeight w:val="639"/>
        </w:trPr>
        <w:tc>
          <w:tcPr>
            <w:tcW w:w="2164" w:type="dxa"/>
          </w:tcPr>
          <w:p w:rsidR="00934BD6" w:rsidRDefault="00934BD6">
            <w:pPr>
              <w:pStyle w:val="TableParagraph"/>
              <w:spacing w:before="9"/>
              <w:rPr>
                <w:b/>
                <w:sz w:val="19"/>
              </w:rPr>
            </w:pPr>
          </w:p>
          <w:p w:rsidR="00934BD6" w:rsidRDefault="0019176A">
            <w:pPr>
              <w:pStyle w:val="TableParagraph"/>
              <w:ind w:left="51" w:right="41"/>
              <w:jc w:val="center"/>
              <w:rPr>
                <w:b/>
                <w:sz w:val="16"/>
              </w:rPr>
            </w:pPr>
            <w:r>
              <w:rPr>
                <w:b/>
                <w:sz w:val="16"/>
              </w:rPr>
              <w:t>Apertura all'esercizio</w:t>
            </w: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Borders>
              <w:right w:val="single" w:sz="6" w:space="0" w:color="000000"/>
            </w:tcBorders>
          </w:tcPr>
          <w:p w:rsidR="00934BD6" w:rsidRDefault="00934BD6">
            <w:pPr>
              <w:pStyle w:val="TableParagraph"/>
              <w:rPr>
                <w:sz w:val="16"/>
              </w:rPr>
            </w:pPr>
          </w:p>
        </w:tc>
        <w:tc>
          <w:tcPr>
            <w:tcW w:w="244" w:type="dxa"/>
            <w:tcBorders>
              <w:left w:val="single" w:sz="6" w:space="0" w:color="000000"/>
            </w:tcBorders>
          </w:tcPr>
          <w:p w:rsidR="00934BD6" w:rsidRDefault="00934BD6">
            <w:pPr>
              <w:pStyle w:val="TableParagraph"/>
              <w:rPr>
                <w:sz w:val="16"/>
              </w:rPr>
            </w:pPr>
          </w:p>
        </w:tc>
        <w:tc>
          <w:tcPr>
            <w:tcW w:w="26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4" w:type="dxa"/>
          </w:tcPr>
          <w:p w:rsidR="00934BD6" w:rsidRDefault="00934BD6">
            <w:pPr>
              <w:pStyle w:val="TableParagraph"/>
              <w:rPr>
                <w:sz w:val="16"/>
              </w:rPr>
            </w:pPr>
          </w:p>
        </w:tc>
        <w:tc>
          <w:tcPr>
            <w:tcW w:w="246"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c>
          <w:tcPr>
            <w:tcW w:w="244" w:type="dxa"/>
          </w:tcPr>
          <w:p w:rsidR="00934BD6" w:rsidRDefault="00934BD6">
            <w:pPr>
              <w:pStyle w:val="TableParagraph"/>
              <w:rPr>
                <w:sz w:val="16"/>
              </w:rPr>
            </w:pPr>
          </w:p>
        </w:tc>
        <w:tc>
          <w:tcPr>
            <w:tcW w:w="266" w:type="dxa"/>
          </w:tcPr>
          <w:p w:rsidR="00934BD6" w:rsidRDefault="00934BD6">
            <w:pPr>
              <w:pStyle w:val="TableParagraph"/>
              <w:rPr>
                <w:sz w:val="16"/>
              </w:rPr>
            </w:pPr>
          </w:p>
        </w:tc>
      </w:tr>
    </w:tbl>
    <w:p w:rsidR="0019176A" w:rsidRDefault="0019176A"/>
    <w:sectPr w:rsidR="0019176A" w:rsidSect="00934BD6">
      <w:headerReference w:type="default" r:id="rId9"/>
      <w:footerReference w:type="default" r:id="rId10"/>
      <w:pgSz w:w="16840" w:h="11900" w:orient="landscape"/>
      <w:pgMar w:top="1080" w:right="920" w:bottom="280" w:left="12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6A" w:rsidRDefault="0019176A" w:rsidP="00934BD6">
      <w:r>
        <w:separator/>
      </w:r>
    </w:p>
  </w:endnote>
  <w:endnote w:type="continuationSeparator" w:id="0">
    <w:p w:rsidR="0019176A" w:rsidRDefault="0019176A" w:rsidP="00934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D6" w:rsidRDefault="00934BD6">
    <w:pPr>
      <w:pStyle w:val="Corpodeltesto"/>
      <w:spacing w:line="14" w:lineRule="auto"/>
      <w:rPr>
        <w:sz w:val="20"/>
      </w:rPr>
    </w:pPr>
    <w:r w:rsidRPr="00934BD6">
      <w:pict>
        <v:shapetype id="_x0000_t202" coordsize="21600,21600" o:spt="202" path="m,l,21600r21600,l21600,xe">
          <v:stroke joinstyle="miter"/>
          <v:path gradientshapeok="t" o:connecttype="rect"/>
        </v:shapetype>
        <v:shape id="_x0000_s1025" type="#_x0000_t202" style="position:absolute;margin-left:523.8pt;margin-top:770.9pt;width:18.05pt;height:15.3pt;z-index:-16733184;mso-position-horizontal-relative:page;mso-position-vertical-relative:page" filled="f" stroked="f">
          <v:textbox inset="0,0,0,0">
            <w:txbxContent>
              <w:p w:rsidR="00934BD6" w:rsidRDefault="00934BD6">
                <w:pPr>
                  <w:pStyle w:val="Corpodeltesto"/>
                  <w:spacing w:before="10"/>
                  <w:ind w:left="60"/>
                </w:pPr>
                <w:r>
                  <w:fldChar w:fldCharType="begin"/>
                </w:r>
                <w:r w:rsidR="0019176A">
                  <w:instrText xml:space="preserve"> PAGE </w:instrText>
                </w:r>
                <w:r>
                  <w:fldChar w:fldCharType="separate"/>
                </w:r>
                <w:r w:rsidR="00FB17FF">
                  <w:rPr>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D6" w:rsidRDefault="00934BD6">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6A" w:rsidRDefault="0019176A" w:rsidP="00934BD6">
      <w:r>
        <w:separator/>
      </w:r>
    </w:p>
  </w:footnote>
  <w:footnote w:type="continuationSeparator" w:id="0">
    <w:p w:rsidR="0019176A" w:rsidRDefault="0019176A" w:rsidP="00934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D6" w:rsidRDefault="00934BD6">
    <w:pPr>
      <w:pStyle w:val="Corpodeltesto"/>
      <w:spacing w:line="14" w:lineRule="auto"/>
      <w:rPr>
        <w:sz w:val="20"/>
      </w:rPr>
    </w:pPr>
    <w:r w:rsidRPr="00934BD6">
      <w:pict>
        <v:shapetype id="_x0000_t202" coordsize="21600,21600" o:spt="202" path="m,l,21600r21600,l21600,xe">
          <v:stroke joinstyle="miter"/>
          <v:path gradientshapeok="t" o:connecttype="rect"/>
        </v:shapetype>
        <v:shape id="_x0000_s1026" type="#_x0000_t202" style="position:absolute;margin-left:136.7pt;margin-top:57.1pt;width:318.1pt;height:36.4pt;z-index:-16733696;mso-position-horizontal-relative:page;mso-position-vertical-relative:page" filled="f" stroked="f">
          <v:textbox inset="0,0,0,0">
            <w:txbxContent>
              <w:p w:rsidR="00934BD6" w:rsidRDefault="0019176A">
                <w:pPr>
                  <w:spacing w:before="11"/>
                  <w:ind w:left="318"/>
                  <w:jc w:val="center"/>
                  <w:rPr>
                    <w:i/>
                    <w:sz w:val="20"/>
                  </w:rPr>
                </w:pPr>
                <w:r>
                  <w:rPr>
                    <w:i/>
                    <w:sz w:val="20"/>
                  </w:rPr>
                  <w:t>REGIONE TOSCANA</w:t>
                </w:r>
              </w:p>
              <w:p w:rsidR="00934BD6" w:rsidRDefault="0019176A">
                <w:pPr>
                  <w:spacing w:before="4"/>
                  <w:ind w:left="2"/>
                  <w:jc w:val="center"/>
                  <w:rPr>
                    <w:i/>
                    <w:sz w:val="20"/>
                  </w:rPr>
                </w:pPr>
                <w:r>
                  <w:rPr>
                    <w:i/>
                    <w:sz w:val="20"/>
                  </w:rPr>
                  <w:t>Direzione Mobilità, Infrastrutture e Trasporto Pubblico Locale</w:t>
                </w:r>
              </w:p>
              <w:p w:rsidR="00934BD6" w:rsidRDefault="0019176A">
                <w:pPr>
                  <w:spacing w:before="2"/>
                  <w:jc w:val="center"/>
                  <w:rPr>
                    <w:i/>
                    <w:sz w:val="20"/>
                  </w:rPr>
                </w:pPr>
                <w:r>
                  <w:rPr>
                    <w:i/>
                    <w:sz w:val="20"/>
                  </w:rPr>
                  <w:t xml:space="preserve">Settore Trasporto Pubblico Locale su Ferro e Marittimo - </w:t>
                </w:r>
                <w:proofErr w:type="spellStart"/>
                <w:r>
                  <w:rPr>
                    <w:i/>
                    <w:sz w:val="20"/>
                  </w:rPr>
                  <w:t>Mobilita'</w:t>
                </w:r>
                <w:proofErr w:type="spellEnd"/>
                <w:r>
                  <w:rPr>
                    <w:i/>
                    <w:sz w:val="20"/>
                  </w:rPr>
                  <w:t xml:space="preserve"> Sostenibile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D6" w:rsidRDefault="00934BD6">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A3D"/>
    <w:multiLevelType w:val="multilevel"/>
    <w:tmpl w:val="3EF47770"/>
    <w:lvl w:ilvl="0">
      <w:start w:val="1"/>
      <w:numFmt w:val="decimal"/>
      <w:lvlText w:val="%1"/>
      <w:lvlJc w:val="left"/>
      <w:pPr>
        <w:ind w:left="476" w:hanging="360"/>
        <w:jc w:val="left"/>
      </w:pPr>
      <w:rPr>
        <w:rFonts w:hint="default"/>
        <w:lang w:val="it-IT" w:eastAsia="en-US" w:bidi="ar-SA"/>
      </w:rPr>
    </w:lvl>
    <w:lvl w:ilvl="1">
      <w:start w:val="1"/>
      <w:numFmt w:val="decimal"/>
      <w:lvlText w:val="%1.%2"/>
      <w:lvlJc w:val="left"/>
      <w:pPr>
        <w:ind w:left="476" w:hanging="360"/>
        <w:jc w:val="left"/>
      </w:pPr>
      <w:rPr>
        <w:rFonts w:ascii="Times New Roman" w:eastAsia="Times New Roman" w:hAnsi="Times New Roman" w:cs="Times New Roman" w:hint="default"/>
        <w:spacing w:val="-23"/>
        <w:w w:val="100"/>
        <w:sz w:val="24"/>
        <w:szCs w:val="24"/>
        <w:lang w:val="it-IT" w:eastAsia="en-US" w:bidi="ar-SA"/>
      </w:rPr>
    </w:lvl>
    <w:lvl w:ilvl="2">
      <w:numFmt w:val="bullet"/>
      <w:lvlText w:val="•"/>
      <w:lvlJc w:val="left"/>
      <w:pPr>
        <w:ind w:left="684" w:hanging="284"/>
      </w:pPr>
      <w:rPr>
        <w:rFonts w:ascii="OpenSymbol" w:eastAsia="OpenSymbol" w:hAnsi="OpenSymbol" w:cs="OpenSymbol" w:hint="default"/>
        <w:w w:val="100"/>
        <w:sz w:val="24"/>
        <w:szCs w:val="24"/>
        <w:lang w:val="it-IT" w:eastAsia="en-US" w:bidi="ar-SA"/>
      </w:rPr>
    </w:lvl>
    <w:lvl w:ilvl="3">
      <w:numFmt w:val="bullet"/>
      <w:lvlText w:val="∘"/>
      <w:lvlJc w:val="left"/>
      <w:pPr>
        <w:ind w:left="910" w:hanging="212"/>
      </w:pPr>
      <w:rPr>
        <w:rFonts w:ascii="OpenSymbol" w:eastAsia="OpenSymbol" w:hAnsi="OpenSymbol" w:cs="OpenSymbol" w:hint="default"/>
        <w:w w:val="100"/>
        <w:sz w:val="24"/>
        <w:szCs w:val="24"/>
        <w:lang w:val="it-IT" w:eastAsia="en-US" w:bidi="ar-SA"/>
      </w:rPr>
    </w:lvl>
    <w:lvl w:ilvl="4">
      <w:numFmt w:val="bullet"/>
      <w:lvlText w:val="•"/>
      <w:lvlJc w:val="left"/>
      <w:pPr>
        <w:ind w:left="3160" w:hanging="212"/>
      </w:pPr>
      <w:rPr>
        <w:rFonts w:hint="default"/>
        <w:lang w:val="it-IT" w:eastAsia="en-US" w:bidi="ar-SA"/>
      </w:rPr>
    </w:lvl>
    <w:lvl w:ilvl="5">
      <w:numFmt w:val="bullet"/>
      <w:lvlText w:val="•"/>
      <w:lvlJc w:val="left"/>
      <w:pPr>
        <w:ind w:left="4280" w:hanging="212"/>
      </w:pPr>
      <w:rPr>
        <w:rFonts w:hint="default"/>
        <w:lang w:val="it-IT" w:eastAsia="en-US" w:bidi="ar-SA"/>
      </w:rPr>
    </w:lvl>
    <w:lvl w:ilvl="6">
      <w:numFmt w:val="bullet"/>
      <w:lvlText w:val="•"/>
      <w:lvlJc w:val="left"/>
      <w:pPr>
        <w:ind w:left="5400" w:hanging="212"/>
      </w:pPr>
      <w:rPr>
        <w:rFonts w:hint="default"/>
        <w:lang w:val="it-IT" w:eastAsia="en-US" w:bidi="ar-SA"/>
      </w:rPr>
    </w:lvl>
    <w:lvl w:ilvl="7">
      <w:numFmt w:val="bullet"/>
      <w:lvlText w:val="•"/>
      <w:lvlJc w:val="left"/>
      <w:pPr>
        <w:ind w:left="6520" w:hanging="212"/>
      </w:pPr>
      <w:rPr>
        <w:rFonts w:hint="default"/>
        <w:lang w:val="it-IT" w:eastAsia="en-US" w:bidi="ar-SA"/>
      </w:rPr>
    </w:lvl>
    <w:lvl w:ilvl="8">
      <w:numFmt w:val="bullet"/>
      <w:lvlText w:val="•"/>
      <w:lvlJc w:val="left"/>
      <w:pPr>
        <w:ind w:left="7640" w:hanging="212"/>
      </w:pPr>
      <w:rPr>
        <w:rFonts w:hint="default"/>
        <w:lang w:val="it-IT" w:eastAsia="en-US" w:bidi="ar-SA"/>
      </w:rPr>
    </w:lvl>
  </w:abstractNum>
  <w:abstractNum w:abstractNumId="1">
    <w:nsid w:val="17CE73CA"/>
    <w:multiLevelType w:val="hybridMultilevel"/>
    <w:tmpl w:val="E2289B3E"/>
    <w:lvl w:ilvl="0" w:tplc="21A05FBC">
      <w:start w:val="1"/>
      <w:numFmt w:val="decimal"/>
      <w:lvlText w:val="%1."/>
      <w:lvlJc w:val="left"/>
      <w:pPr>
        <w:ind w:left="116" w:hanging="268"/>
        <w:jc w:val="left"/>
      </w:pPr>
      <w:rPr>
        <w:rFonts w:ascii="Times New Roman" w:eastAsia="Times New Roman" w:hAnsi="Times New Roman" w:cs="Times New Roman" w:hint="default"/>
        <w:w w:val="100"/>
        <w:sz w:val="24"/>
        <w:szCs w:val="24"/>
        <w:lang w:val="it-IT" w:eastAsia="en-US" w:bidi="ar-SA"/>
      </w:rPr>
    </w:lvl>
    <w:lvl w:ilvl="1" w:tplc="2CBA3DAC">
      <w:numFmt w:val="bullet"/>
      <w:lvlText w:val="•"/>
      <w:lvlJc w:val="left"/>
      <w:pPr>
        <w:ind w:left="1096" w:hanging="268"/>
      </w:pPr>
      <w:rPr>
        <w:rFonts w:hint="default"/>
        <w:lang w:val="it-IT" w:eastAsia="en-US" w:bidi="ar-SA"/>
      </w:rPr>
    </w:lvl>
    <w:lvl w:ilvl="2" w:tplc="4EB02628">
      <w:numFmt w:val="bullet"/>
      <w:lvlText w:val="•"/>
      <w:lvlJc w:val="left"/>
      <w:pPr>
        <w:ind w:left="2072" w:hanging="268"/>
      </w:pPr>
      <w:rPr>
        <w:rFonts w:hint="default"/>
        <w:lang w:val="it-IT" w:eastAsia="en-US" w:bidi="ar-SA"/>
      </w:rPr>
    </w:lvl>
    <w:lvl w:ilvl="3" w:tplc="4362913E">
      <w:numFmt w:val="bullet"/>
      <w:lvlText w:val="•"/>
      <w:lvlJc w:val="left"/>
      <w:pPr>
        <w:ind w:left="3048" w:hanging="268"/>
      </w:pPr>
      <w:rPr>
        <w:rFonts w:hint="default"/>
        <w:lang w:val="it-IT" w:eastAsia="en-US" w:bidi="ar-SA"/>
      </w:rPr>
    </w:lvl>
    <w:lvl w:ilvl="4" w:tplc="99EEECF0">
      <w:numFmt w:val="bullet"/>
      <w:lvlText w:val="•"/>
      <w:lvlJc w:val="left"/>
      <w:pPr>
        <w:ind w:left="4024" w:hanging="268"/>
      </w:pPr>
      <w:rPr>
        <w:rFonts w:hint="default"/>
        <w:lang w:val="it-IT" w:eastAsia="en-US" w:bidi="ar-SA"/>
      </w:rPr>
    </w:lvl>
    <w:lvl w:ilvl="5" w:tplc="3280D24C">
      <w:numFmt w:val="bullet"/>
      <w:lvlText w:val="•"/>
      <w:lvlJc w:val="left"/>
      <w:pPr>
        <w:ind w:left="5000" w:hanging="268"/>
      </w:pPr>
      <w:rPr>
        <w:rFonts w:hint="default"/>
        <w:lang w:val="it-IT" w:eastAsia="en-US" w:bidi="ar-SA"/>
      </w:rPr>
    </w:lvl>
    <w:lvl w:ilvl="6" w:tplc="335A78D8">
      <w:numFmt w:val="bullet"/>
      <w:lvlText w:val="•"/>
      <w:lvlJc w:val="left"/>
      <w:pPr>
        <w:ind w:left="5976" w:hanging="268"/>
      </w:pPr>
      <w:rPr>
        <w:rFonts w:hint="default"/>
        <w:lang w:val="it-IT" w:eastAsia="en-US" w:bidi="ar-SA"/>
      </w:rPr>
    </w:lvl>
    <w:lvl w:ilvl="7" w:tplc="67E4185A">
      <w:numFmt w:val="bullet"/>
      <w:lvlText w:val="•"/>
      <w:lvlJc w:val="left"/>
      <w:pPr>
        <w:ind w:left="6952" w:hanging="268"/>
      </w:pPr>
      <w:rPr>
        <w:rFonts w:hint="default"/>
        <w:lang w:val="it-IT" w:eastAsia="en-US" w:bidi="ar-SA"/>
      </w:rPr>
    </w:lvl>
    <w:lvl w:ilvl="8" w:tplc="93EEA78E">
      <w:numFmt w:val="bullet"/>
      <w:lvlText w:val="•"/>
      <w:lvlJc w:val="left"/>
      <w:pPr>
        <w:ind w:left="7928" w:hanging="268"/>
      </w:pPr>
      <w:rPr>
        <w:rFonts w:hint="default"/>
        <w:lang w:val="it-IT" w:eastAsia="en-US" w:bidi="ar-SA"/>
      </w:rPr>
    </w:lvl>
  </w:abstractNum>
  <w:abstractNum w:abstractNumId="2">
    <w:nsid w:val="1DE34DE1"/>
    <w:multiLevelType w:val="hybridMultilevel"/>
    <w:tmpl w:val="D150836C"/>
    <w:lvl w:ilvl="0" w:tplc="2494B628">
      <w:start w:val="1"/>
      <w:numFmt w:val="decimal"/>
      <w:lvlText w:val="%1."/>
      <w:lvlJc w:val="left"/>
      <w:pPr>
        <w:ind w:left="116" w:hanging="334"/>
        <w:jc w:val="left"/>
      </w:pPr>
      <w:rPr>
        <w:rFonts w:ascii="Times New Roman" w:eastAsia="Times New Roman" w:hAnsi="Times New Roman" w:cs="Times New Roman" w:hint="default"/>
        <w:spacing w:val="-28"/>
        <w:w w:val="100"/>
        <w:sz w:val="24"/>
        <w:szCs w:val="24"/>
        <w:lang w:val="it-IT" w:eastAsia="en-US" w:bidi="ar-SA"/>
      </w:rPr>
    </w:lvl>
    <w:lvl w:ilvl="1" w:tplc="CE1EDF54">
      <w:numFmt w:val="bullet"/>
      <w:lvlText w:val="•"/>
      <w:lvlJc w:val="left"/>
      <w:pPr>
        <w:ind w:left="684" w:hanging="284"/>
      </w:pPr>
      <w:rPr>
        <w:rFonts w:hint="default"/>
        <w:spacing w:val="-4"/>
        <w:w w:val="100"/>
        <w:lang w:val="it-IT" w:eastAsia="en-US" w:bidi="ar-SA"/>
      </w:rPr>
    </w:lvl>
    <w:lvl w:ilvl="2" w:tplc="39C6F392">
      <w:numFmt w:val="bullet"/>
      <w:lvlText w:val="∘"/>
      <w:lvlJc w:val="left"/>
      <w:pPr>
        <w:ind w:left="1196" w:hanging="360"/>
      </w:pPr>
      <w:rPr>
        <w:rFonts w:hint="default"/>
        <w:w w:val="100"/>
        <w:lang w:val="it-IT" w:eastAsia="en-US" w:bidi="ar-SA"/>
      </w:rPr>
    </w:lvl>
    <w:lvl w:ilvl="3" w:tplc="BABC49F6">
      <w:numFmt w:val="bullet"/>
      <w:lvlText w:val="•"/>
      <w:lvlJc w:val="left"/>
      <w:pPr>
        <w:ind w:left="2285" w:hanging="360"/>
      </w:pPr>
      <w:rPr>
        <w:rFonts w:hint="default"/>
        <w:lang w:val="it-IT" w:eastAsia="en-US" w:bidi="ar-SA"/>
      </w:rPr>
    </w:lvl>
    <w:lvl w:ilvl="4" w:tplc="D7267DCE">
      <w:numFmt w:val="bullet"/>
      <w:lvlText w:val="•"/>
      <w:lvlJc w:val="left"/>
      <w:pPr>
        <w:ind w:left="3370" w:hanging="360"/>
      </w:pPr>
      <w:rPr>
        <w:rFonts w:hint="default"/>
        <w:lang w:val="it-IT" w:eastAsia="en-US" w:bidi="ar-SA"/>
      </w:rPr>
    </w:lvl>
    <w:lvl w:ilvl="5" w:tplc="E2A42DBE">
      <w:numFmt w:val="bullet"/>
      <w:lvlText w:val="•"/>
      <w:lvlJc w:val="left"/>
      <w:pPr>
        <w:ind w:left="4455" w:hanging="360"/>
      </w:pPr>
      <w:rPr>
        <w:rFonts w:hint="default"/>
        <w:lang w:val="it-IT" w:eastAsia="en-US" w:bidi="ar-SA"/>
      </w:rPr>
    </w:lvl>
    <w:lvl w:ilvl="6" w:tplc="37785212">
      <w:numFmt w:val="bullet"/>
      <w:lvlText w:val="•"/>
      <w:lvlJc w:val="left"/>
      <w:pPr>
        <w:ind w:left="5540" w:hanging="360"/>
      </w:pPr>
      <w:rPr>
        <w:rFonts w:hint="default"/>
        <w:lang w:val="it-IT" w:eastAsia="en-US" w:bidi="ar-SA"/>
      </w:rPr>
    </w:lvl>
    <w:lvl w:ilvl="7" w:tplc="EB70C166">
      <w:numFmt w:val="bullet"/>
      <w:lvlText w:val="•"/>
      <w:lvlJc w:val="left"/>
      <w:pPr>
        <w:ind w:left="6625" w:hanging="360"/>
      </w:pPr>
      <w:rPr>
        <w:rFonts w:hint="default"/>
        <w:lang w:val="it-IT" w:eastAsia="en-US" w:bidi="ar-SA"/>
      </w:rPr>
    </w:lvl>
    <w:lvl w:ilvl="8" w:tplc="19AC22C6">
      <w:numFmt w:val="bullet"/>
      <w:lvlText w:val="•"/>
      <w:lvlJc w:val="left"/>
      <w:pPr>
        <w:ind w:left="7710" w:hanging="360"/>
      </w:pPr>
      <w:rPr>
        <w:rFonts w:hint="default"/>
        <w:lang w:val="it-IT" w:eastAsia="en-US" w:bidi="ar-SA"/>
      </w:rPr>
    </w:lvl>
  </w:abstractNum>
  <w:abstractNum w:abstractNumId="3">
    <w:nsid w:val="2CCD5E36"/>
    <w:multiLevelType w:val="hybridMultilevel"/>
    <w:tmpl w:val="EF72AC4C"/>
    <w:lvl w:ilvl="0" w:tplc="766A52AA">
      <w:start w:val="1"/>
      <w:numFmt w:val="decimal"/>
      <w:lvlText w:val="%1."/>
      <w:lvlJc w:val="left"/>
      <w:pPr>
        <w:ind w:left="356" w:hanging="240"/>
        <w:jc w:val="left"/>
      </w:pPr>
      <w:rPr>
        <w:rFonts w:ascii="Times New Roman" w:eastAsia="Times New Roman" w:hAnsi="Times New Roman" w:cs="Times New Roman" w:hint="default"/>
        <w:spacing w:val="-23"/>
        <w:w w:val="100"/>
        <w:sz w:val="24"/>
        <w:szCs w:val="24"/>
        <w:lang w:val="it-IT" w:eastAsia="en-US" w:bidi="ar-SA"/>
      </w:rPr>
    </w:lvl>
    <w:lvl w:ilvl="1" w:tplc="D3C27AA2">
      <w:numFmt w:val="bullet"/>
      <w:lvlText w:val="•"/>
      <w:lvlJc w:val="left"/>
      <w:pPr>
        <w:ind w:left="684" w:hanging="284"/>
      </w:pPr>
      <w:rPr>
        <w:rFonts w:ascii="OpenSymbol" w:eastAsia="OpenSymbol" w:hAnsi="OpenSymbol" w:cs="OpenSymbol" w:hint="default"/>
        <w:w w:val="100"/>
        <w:sz w:val="24"/>
        <w:szCs w:val="24"/>
        <w:lang w:val="it-IT" w:eastAsia="en-US" w:bidi="ar-SA"/>
      </w:rPr>
    </w:lvl>
    <w:lvl w:ilvl="2" w:tplc="2B84E33E">
      <w:numFmt w:val="bullet"/>
      <w:lvlText w:val="•"/>
      <w:lvlJc w:val="left"/>
      <w:pPr>
        <w:ind w:left="1702" w:hanging="284"/>
      </w:pPr>
      <w:rPr>
        <w:rFonts w:hint="default"/>
        <w:lang w:val="it-IT" w:eastAsia="en-US" w:bidi="ar-SA"/>
      </w:rPr>
    </w:lvl>
    <w:lvl w:ilvl="3" w:tplc="3FD8B2BC">
      <w:numFmt w:val="bullet"/>
      <w:lvlText w:val="•"/>
      <w:lvlJc w:val="left"/>
      <w:pPr>
        <w:ind w:left="2724" w:hanging="284"/>
      </w:pPr>
      <w:rPr>
        <w:rFonts w:hint="default"/>
        <w:lang w:val="it-IT" w:eastAsia="en-US" w:bidi="ar-SA"/>
      </w:rPr>
    </w:lvl>
    <w:lvl w:ilvl="4" w:tplc="7A36E70E">
      <w:numFmt w:val="bullet"/>
      <w:lvlText w:val="•"/>
      <w:lvlJc w:val="left"/>
      <w:pPr>
        <w:ind w:left="3746" w:hanging="284"/>
      </w:pPr>
      <w:rPr>
        <w:rFonts w:hint="default"/>
        <w:lang w:val="it-IT" w:eastAsia="en-US" w:bidi="ar-SA"/>
      </w:rPr>
    </w:lvl>
    <w:lvl w:ilvl="5" w:tplc="C3BA35FA">
      <w:numFmt w:val="bullet"/>
      <w:lvlText w:val="•"/>
      <w:lvlJc w:val="left"/>
      <w:pPr>
        <w:ind w:left="4768" w:hanging="284"/>
      </w:pPr>
      <w:rPr>
        <w:rFonts w:hint="default"/>
        <w:lang w:val="it-IT" w:eastAsia="en-US" w:bidi="ar-SA"/>
      </w:rPr>
    </w:lvl>
    <w:lvl w:ilvl="6" w:tplc="362CB6C2">
      <w:numFmt w:val="bullet"/>
      <w:lvlText w:val="•"/>
      <w:lvlJc w:val="left"/>
      <w:pPr>
        <w:ind w:left="5791" w:hanging="284"/>
      </w:pPr>
      <w:rPr>
        <w:rFonts w:hint="default"/>
        <w:lang w:val="it-IT" w:eastAsia="en-US" w:bidi="ar-SA"/>
      </w:rPr>
    </w:lvl>
    <w:lvl w:ilvl="7" w:tplc="DDBC279C">
      <w:numFmt w:val="bullet"/>
      <w:lvlText w:val="•"/>
      <w:lvlJc w:val="left"/>
      <w:pPr>
        <w:ind w:left="6813" w:hanging="284"/>
      </w:pPr>
      <w:rPr>
        <w:rFonts w:hint="default"/>
        <w:lang w:val="it-IT" w:eastAsia="en-US" w:bidi="ar-SA"/>
      </w:rPr>
    </w:lvl>
    <w:lvl w:ilvl="8" w:tplc="D9CA9B26">
      <w:numFmt w:val="bullet"/>
      <w:lvlText w:val="•"/>
      <w:lvlJc w:val="left"/>
      <w:pPr>
        <w:ind w:left="7835" w:hanging="284"/>
      </w:pPr>
      <w:rPr>
        <w:rFonts w:hint="default"/>
        <w:lang w:val="it-IT" w:eastAsia="en-US" w:bidi="ar-SA"/>
      </w:rPr>
    </w:lvl>
  </w:abstractNum>
  <w:abstractNum w:abstractNumId="4">
    <w:nsid w:val="35D72F08"/>
    <w:multiLevelType w:val="hybridMultilevel"/>
    <w:tmpl w:val="0560A350"/>
    <w:lvl w:ilvl="0" w:tplc="DB94515E">
      <w:start w:val="1"/>
      <w:numFmt w:val="decimal"/>
      <w:lvlText w:val="%1."/>
      <w:lvlJc w:val="left"/>
      <w:pPr>
        <w:ind w:left="116" w:hanging="338"/>
        <w:jc w:val="left"/>
      </w:pPr>
      <w:rPr>
        <w:rFonts w:ascii="Times New Roman" w:eastAsia="Times New Roman" w:hAnsi="Times New Roman" w:cs="Times New Roman" w:hint="default"/>
        <w:spacing w:val="-24"/>
        <w:w w:val="100"/>
        <w:sz w:val="24"/>
        <w:szCs w:val="24"/>
        <w:lang w:val="it-IT" w:eastAsia="en-US" w:bidi="ar-SA"/>
      </w:rPr>
    </w:lvl>
    <w:lvl w:ilvl="1" w:tplc="139CA938">
      <w:numFmt w:val="bullet"/>
      <w:lvlText w:val="•"/>
      <w:lvlJc w:val="left"/>
      <w:pPr>
        <w:ind w:left="1096" w:hanging="338"/>
      </w:pPr>
      <w:rPr>
        <w:rFonts w:hint="default"/>
        <w:lang w:val="it-IT" w:eastAsia="en-US" w:bidi="ar-SA"/>
      </w:rPr>
    </w:lvl>
    <w:lvl w:ilvl="2" w:tplc="61268718">
      <w:numFmt w:val="bullet"/>
      <w:lvlText w:val="•"/>
      <w:lvlJc w:val="left"/>
      <w:pPr>
        <w:ind w:left="2072" w:hanging="338"/>
      </w:pPr>
      <w:rPr>
        <w:rFonts w:hint="default"/>
        <w:lang w:val="it-IT" w:eastAsia="en-US" w:bidi="ar-SA"/>
      </w:rPr>
    </w:lvl>
    <w:lvl w:ilvl="3" w:tplc="41E43E2E">
      <w:numFmt w:val="bullet"/>
      <w:lvlText w:val="•"/>
      <w:lvlJc w:val="left"/>
      <w:pPr>
        <w:ind w:left="3048" w:hanging="338"/>
      </w:pPr>
      <w:rPr>
        <w:rFonts w:hint="default"/>
        <w:lang w:val="it-IT" w:eastAsia="en-US" w:bidi="ar-SA"/>
      </w:rPr>
    </w:lvl>
    <w:lvl w:ilvl="4" w:tplc="FBA0DAB0">
      <w:numFmt w:val="bullet"/>
      <w:lvlText w:val="•"/>
      <w:lvlJc w:val="left"/>
      <w:pPr>
        <w:ind w:left="4024" w:hanging="338"/>
      </w:pPr>
      <w:rPr>
        <w:rFonts w:hint="default"/>
        <w:lang w:val="it-IT" w:eastAsia="en-US" w:bidi="ar-SA"/>
      </w:rPr>
    </w:lvl>
    <w:lvl w:ilvl="5" w:tplc="44024D78">
      <w:numFmt w:val="bullet"/>
      <w:lvlText w:val="•"/>
      <w:lvlJc w:val="left"/>
      <w:pPr>
        <w:ind w:left="5000" w:hanging="338"/>
      </w:pPr>
      <w:rPr>
        <w:rFonts w:hint="default"/>
        <w:lang w:val="it-IT" w:eastAsia="en-US" w:bidi="ar-SA"/>
      </w:rPr>
    </w:lvl>
    <w:lvl w:ilvl="6" w:tplc="51D4A556">
      <w:numFmt w:val="bullet"/>
      <w:lvlText w:val="•"/>
      <w:lvlJc w:val="left"/>
      <w:pPr>
        <w:ind w:left="5976" w:hanging="338"/>
      </w:pPr>
      <w:rPr>
        <w:rFonts w:hint="default"/>
        <w:lang w:val="it-IT" w:eastAsia="en-US" w:bidi="ar-SA"/>
      </w:rPr>
    </w:lvl>
    <w:lvl w:ilvl="7" w:tplc="71EAAB12">
      <w:numFmt w:val="bullet"/>
      <w:lvlText w:val="•"/>
      <w:lvlJc w:val="left"/>
      <w:pPr>
        <w:ind w:left="6952" w:hanging="338"/>
      </w:pPr>
      <w:rPr>
        <w:rFonts w:hint="default"/>
        <w:lang w:val="it-IT" w:eastAsia="en-US" w:bidi="ar-SA"/>
      </w:rPr>
    </w:lvl>
    <w:lvl w:ilvl="8" w:tplc="7B9A684E">
      <w:numFmt w:val="bullet"/>
      <w:lvlText w:val="•"/>
      <w:lvlJc w:val="left"/>
      <w:pPr>
        <w:ind w:left="7928" w:hanging="338"/>
      </w:pPr>
      <w:rPr>
        <w:rFonts w:hint="default"/>
        <w:lang w:val="it-IT" w:eastAsia="en-US" w:bidi="ar-SA"/>
      </w:rPr>
    </w:lvl>
  </w:abstractNum>
  <w:abstractNum w:abstractNumId="5">
    <w:nsid w:val="3949595C"/>
    <w:multiLevelType w:val="hybridMultilevel"/>
    <w:tmpl w:val="DD2CA1B2"/>
    <w:lvl w:ilvl="0" w:tplc="D3B667F4">
      <w:numFmt w:val="bullet"/>
      <w:lvlText w:val="•"/>
      <w:lvlJc w:val="left"/>
      <w:pPr>
        <w:ind w:left="684" w:hanging="284"/>
      </w:pPr>
      <w:rPr>
        <w:rFonts w:hint="default"/>
        <w:w w:val="100"/>
        <w:lang w:val="it-IT" w:eastAsia="en-US" w:bidi="ar-SA"/>
      </w:rPr>
    </w:lvl>
    <w:lvl w:ilvl="1" w:tplc="5D7A9016">
      <w:numFmt w:val="bullet"/>
      <w:lvlText w:val="•"/>
      <w:lvlJc w:val="left"/>
      <w:pPr>
        <w:ind w:left="1600" w:hanging="284"/>
      </w:pPr>
      <w:rPr>
        <w:rFonts w:hint="default"/>
        <w:lang w:val="it-IT" w:eastAsia="en-US" w:bidi="ar-SA"/>
      </w:rPr>
    </w:lvl>
    <w:lvl w:ilvl="2" w:tplc="009E06B2">
      <w:numFmt w:val="bullet"/>
      <w:lvlText w:val="•"/>
      <w:lvlJc w:val="left"/>
      <w:pPr>
        <w:ind w:left="2520" w:hanging="284"/>
      </w:pPr>
      <w:rPr>
        <w:rFonts w:hint="default"/>
        <w:lang w:val="it-IT" w:eastAsia="en-US" w:bidi="ar-SA"/>
      </w:rPr>
    </w:lvl>
    <w:lvl w:ilvl="3" w:tplc="5EEE6FB4">
      <w:numFmt w:val="bullet"/>
      <w:lvlText w:val="•"/>
      <w:lvlJc w:val="left"/>
      <w:pPr>
        <w:ind w:left="3440" w:hanging="284"/>
      </w:pPr>
      <w:rPr>
        <w:rFonts w:hint="default"/>
        <w:lang w:val="it-IT" w:eastAsia="en-US" w:bidi="ar-SA"/>
      </w:rPr>
    </w:lvl>
    <w:lvl w:ilvl="4" w:tplc="CCF42252">
      <w:numFmt w:val="bullet"/>
      <w:lvlText w:val="•"/>
      <w:lvlJc w:val="left"/>
      <w:pPr>
        <w:ind w:left="4360" w:hanging="284"/>
      </w:pPr>
      <w:rPr>
        <w:rFonts w:hint="default"/>
        <w:lang w:val="it-IT" w:eastAsia="en-US" w:bidi="ar-SA"/>
      </w:rPr>
    </w:lvl>
    <w:lvl w:ilvl="5" w:tplc="F93AEC9E">
      <w:numFmt w:val="bullet"/>
      <w:lvlText w:val="•"/>
      <w:lvlJc w:val="left"/>
      <w:pPr>
        <w:ind w:left="5280" w:hanging="284"/>
      </w:pPr>
      <w:rPr>
        <w:rFonts w:hint="default"/>
        <w:lang w:val="it-IT" w:eastAsia="en-US" w:bidi="ar-SA"/>
      </w:rPr>
    </w:lvl>
    <w:lvl w:ilvl="6" w:tplc="1DCA3BAE">
      <w:numFmt w:val="bullet"/>
      <w:lvlText w:val="•"/>
      <w:lvlJc w:val="left"/>
      <w:pPr>
        <w:ind w:left="6200" w:hanging="284"/>
      </w:pPr>
      <w:rPr>
        <w:rFonts w:hint="default"/>
        <w:lang w:val="it-IT" w:eastAsia="en-US" w:bidi="ar-SA"/>
      </w:rPr>
    </w:lvl>
    <w:lvl w:ilvl="7" w:tplc="EAB856B8">
      <w:numFmt w:val="bullet"/>
      <w:lvlText w:val="•"/>
      <w:lvlJc w:val="left"/>
      <w:pPr>
        <w:ind w:left="7120" w:hanging="284"/>
      </w:pPr>
      <w:rPr>
        <w:rFonts w:hint="default"/>
        <w:lang w:val="it-IT" w:eastAsia="en-US" w:bidi="ar-SA"/>
      </w:rPr>
    </w:lvl>
    <w:lvl w:ilvl="8" w:tplc="2B244EA4">
      <w:numFmt w:val="bullet"/>
      <w:lvlText w:val="•"/>
      <w:lvlJc w:val="left"/>
      <w:pPr>
        <w:ind w:left="8040" w:hanging="284"/>
      </w:pPr>
      <w:rPr>
        <w:rFonts w:hint="default"/>
        <w:lang w:val="it-IT" w:eastAsia="en-US" w:bidi="ar-SA"/>
      </w:rPr>
    </w:lvl>
  </w:abstractNum>
  <w:abstractNum w:abstractNumId="6">
    <w:nsid w:val="4226796B"/>
    <w:multiLevelType w:val="hybridMultilevel"/>
    <w:tmpl w:val="B1E67362"/>
    <w:lvl w:ilvl="0" w:tplc="14E4B54E">
      <w:start w:val="1"/>
      <w:numFmt w:val="decimal"/>
      <w:lvlText w:val="%1."/>
      <w:lvlJc w:val="left"/>
      <w:pPr>
        <w:ind w:left="116" w:hanging="274"/>
        <w:jc w:val="left"/>
      </w:pPr>
      <w:rPr>
        <w:rFonts w:ascii="Times New Roman" w:eastAsia="Times New Roman" w:hAnsi="Times New Roman" w:cs="Times New Roman" w:hint="default"/>
        <w:spacing w:val="-28"/>
        <w:w w:val="100"/>
        <w:sz w:val="24"/>
        <w:szCs w:val="24"/>
        <w:lang w:val="it-IT" w:eastAsia="en-US" w:bidi="ar-SA"/>
      </w:rPr>
    </w:lvl>
    <w:lvl w:ilvl="1" w:tplc="E0A81A8C">
      <w:numFmt w:val="bullet"/>
      <w:lvlText w:val="•"/>
      <w:lvlJc w:val="left"/>
      <w:pPr>
        <w:ind w:left="684" w:hanging="284"/>
      </w:pPr>
      <w:rPr>
        <w:rFonts w:ascii="OpenSymbol" w:eastAsia="OpenSymbol" w:hAnsi="OpenSymbol" w:cs="OpenSymbol" w:hint="default"/>
        <w:w w:val="100"/>
        <w:sz w:val="24"/>
        <w:szCs w:val="24"/>
        <w:lang w:val="it-IT" w:eastAsia="en-US" w:bidi="ar-SA"/>
      </w:rPr>
    </w:lvl>
    <w:lvl w:ilvl="2" w:tplc="CF94191E">
      <w:numFmt w:val="bullet"/>
      <w:lvlText w:val="•"/>
      <w:lvlJc w:val="left"/>
      <w:pPr>
        <w:ind w:left="1702" w:hanging="284"/>
      </w:pPr>
      <w:rPr>
        <w:rFonts w:hint="default"/>
        <w:lang w:val="it-IT" w:eastAsia="en-US" w:bidi="ar-SA"/>
      </w:rPr>
    </w:lvl>
    <w:lvl w:ilvl="3" w:tplc="DEFAD706">
      <w:numFmt w:val="bullet"/>
      <w:lvlText w:val="•"/>
      <w:lvlJc w:val="left"/>
      <w:pPr>
        <w:ind w:left="2724" w:hanging="284"/>
      </w:pPr>
      <w:rPr>
        <w:rFonts w:hint="default"/>
        <w:lang w:val="it-IT" w:eastAsia="en-US" w:bidi="ar-SA"/>
      </w:rPr>
    </w:lvl>
    <w:lvl w:ilvl="4" w:tplc="78003BA0">
      <w:numFmt w:val="bullet"/>
      <w:lvlText w:val="•"/>
      <w:lvlJc w:val="left"/>
      <w:pPr>
        <w:ind w:left="3746" w:hanging="284"/>
      </w:pPr>
      <w:rPr>
        <w:rFonts w:hint="default"/>
        <w:lang w:val="it-IT" w:eastAsia="en-US" w:bidi="ar-SA"/>
      </w:rPr>
    </w:lvl>
    <w:lvl w:ilvl="5" w:tplc="EC400812">
      <w:numFmt w:val="bullet"/>
      <w:lvlText w:val="•"/>
      <w:lvlJc w:val="left"/>
      <w:pPr>
        <w:ind w:left="4768" w:hanging="284"/>
      </w:pPr>
      <w:rPr>
        <w:rFonts w:hint="default"/>
        <w:lang w:val="it-IT" w:eastAsia="en-US" w:bidi="ar-SA"/>
      </w:rPr>
    </w:lvl>
    <w:lvl w:ilvl="6" w:tplc="E79AB7A8">
      <w:numFmt w:val="bullet"/>
      <w:lvlText w:val="•"/>
      <w:lvlJc w:val="left"/>
      <w:pPr>
        <w:ind w:left="5791" w:hanging="284"/>
      </w:pPr>
      <w:rPr>
        <w:rFonts w:hint="default"/>
        <w:lang w:val="it-IT" w:eastAsia="en-US" w:bidi="ar-SA"/>
      </w:rPr>
    </w:lvl>
    <w:lvl w:ilvl="7" w:tplc="15B64740">
      <w:numFmt w:val="bullet"/>
      <w:lvlText w:val="•"/>
      <w:lvlJc w:val="left"/>
      <w:pPr>
        <w:ind w:left="6813" w:hanging="284"/>
      </w:pPr>
      <w:rPr>
        <w:rFonts w:hint="default"/>
        <w:lang w:val="it-IT" w:eastAsia="en-US" w:bidi="ar-SA"/>
      </w:rPr>
    </w:lvl>
    <w:lvl w:ilvl="8" w:tplc="B9D8203A">
      <w:numFmt w:val="bullet"/>
      <w:lvlText w:val="•"/>
      <w:lvlJc w:val="left"/>
      <w:pPr>
        <w:ind w:left="7835" w:hanging="284"/>
      </w:pPr>
      <w:rPr>
        <w:rFonts w:hint="default"/>
        <w:lang w:val="it-IT" w:eastAsia="en-US" w:bidi="ar-SA"/>
      </w:rPr>
    </w:lvl>
  </w:abstractNum>
  <w:abstractNum w:abstractNumId="7">
    <w:nsid w:val="4A63714D"/>
    <w:multiLevelType w:val="hybridMultilevel"/>
    <w:tmpl w:val="AA5AE8FC"/>
    <w:lvl w:ilvl="0" w:tplc="8FB69D96">
      <w:start w:val="1"/>
      <w:numFmt w:val="decimal"/>
      <w:lvlText w:val="%1."/>
      <w:lvlJc w:val="left"/>
      <w:pPr>
        <w:ind w:left="356" w:hanging="240"/>
        <w:jc w:val="left"/>
      </w:pPr>
      <w:rPr>
        <w:rFonts w:hint="default"/>
        <w:spacing w:val="-1"/>
        <w:w w:val="100"/>
        <w:lang w:val="it-IT" w:eastAsia="en-US" w:bidi="ar-SA"/>
      </w:rPr>
    </w:lvl>
    <w:lvl w:ilvl="1" w:tplc="F6EC8780">
      <w:numFmt w:val="bullet"/>
      <w:lvlText w:val="•"/>
      <w:lvlJc w:val="left"/>
      <w:pPr>
        <w:ind w:left="684" w:hanging="284"/>
      </w:pPr>
      <w:rPr>
        <w:rFonts w:ascii="Times New Roman" w:eastAsia="Times New Roman" w:hAnsi="Times New Roman" w:cs="Times New Roman" w:hint="default"/>
        <w:spacing w:val="-2"/>
        <w:w w:val="100"/>
        <w:sz w:val="24"/>
        <w:szCs w:val="24"/>
        <w:lang w:val="it-IT" w:eastAsia="en-US" w:bidi="ar-SA"/>
      </w:rPr>
    </w:lvl>
    <w:lvl w:ilvl="2" w:tplc="D3ECBE54">
      <w:numFmt w:val="bullet"/>
      <w:lvlText w:val="•"/>
      <w:lvlJc w:val="left"/>
      <w:pPr>
        <w:ind w:left="1702" w:hanging="284"/>
      </w:pPr>
      <w:rPr>
        <w:rFonts w:hint="default"/>
        <w:lang w:val="it-IT" w:eastAsia="en-US" w:bidi="ar-SA"/>
      </w:rPr>
    </w:lvl>
    <w:lvl w:ilvl="3" w:tplc="17961BA4">
      <w:numFmt w:val="bullet"/>
      <w:lvlText w:val="•"/>
      <w:lvlJc w:val="left"/>
      <w:pPr>
        <w:ind w:left="2724" w:hanging="284"/>
      </w:pPr>
      <w:rPr>
        <w:rFonts w:hint="default"/>
        <w:lang w:val="it-IT" w:eastAsia="en-US" w:bidi="ar-SA"/>
      </w:rPr>
    </w:lvl>
    <w:lvl w:ilvl="4" w:tplc="CBB4598E">
      <w:numFmt w:val="bullet"/>
      <w:lvlText w:val="•"/>
      <w:lvlJc w:val="left"/>
      <w:pPr>
        <w:ind w:left="3746" w:hanging="284"/>
      </w:pPr>
      <w:rPr>
        <w:rFonts w:hint="default"/>
        <w:lang w:val="it-IT" w:eastAsia="en-US" w:bidi="ar-SA"/>
      </w:rPr>
    </w:lvl>
    <w:lvl w:ilvl="5" w:tplc="1DCA3EAE">
      <w:numFmt w:val="bullet"/>
      <w:lvlText w:val="•"/>
      <w:lvlJc w:val="left"/>
      <w:pPr>
        <w:ind w:left="4768" w:hanging="284"/>
      </w:pPr>
      <w:rPr>
        <w:rFonts w:hint="default"/>
        <w:lang w:val="it-IT" w:eastAsia="en-US" w:bidi="ar-SA"/>
      </w:rPr>
    </w:lvl>
    <w:lvl w:ilvl="6" w:tplc="E7240D66">
      <w:numFmt w:val="bullet"/>
      <w:lvlText w:val="•"/>
      <w:lvlJc w:val="left"/>
      <w:pPr>
        <w:ind w:left="5791" w:hanging="284"/>
      </w:pPr>
      <w:rPr>
        <w:rFonts w:hint="default"/>
        <w:lang w:val="it-IT" w:eastAsia="en-US" w:bidi="ar-SA"/>
      </w:rPr>
    </w:lvl>
    <w:lvl w:ilvl="7" w:tplc="8794A296">
      <w:numFmt w:val="bullet"/>
      <w:lvlText w:val="•"/>
      <w:lvlJc w:val="left"/>
      <w:pPr>
        <w:ind w:left="6813" w:hanging="284"/>
      </w:pPr>
      <w:rPr>
        <w:rFonts w:hint="default"/>
        <w:lang w:val="it-IT" w:eastAsia="en-US" w:bidi="ar-SA"/>
      </w:rPr>
    </w:lvl>
    <w:lvl w:ilvl="8" w:tplc="FC34E0D8">
      <w:numFmt w:val="bullet"/>
      <w:lvlText w:val="•"/>
      <w:lvlJc w:val="left"/>
      <w:pPr>
        <w:ind w:left="7835" w:hanging="284"/>
      </w:pPr>
      <w:rPr>
        <w:rFonts w:hint="default"/>
        <w:lang w:val="it-IT" w:eastAsia="en-US" w:bidi="ar-SA"/>
      </w:rPr>
    </w:lvl>
  </w:abstractNum>
  <w:abstractNum w:abstractNumId="8">
    <w:nsid w:val="5982087C"/>
    <w:multiLevelType w:val="hybridMultilevel"/>
    <w:tmpl w:val="7DE8C12E"/>
    <w:lvl w:ilvl="0" w:tplc="737279D0">
      <w:numFmt w:val="bullet"/>
      <w:lvlText w:val="-"/>
      <w:lvlJc w:val="left"/>
      <w:pPr>
        <w:ind w:left="400" w:hanging="284"/>
      </w:pPr>
      <w:rPr>
        <w:rFonts w:ascii="Arial" w:eastAsia="Arial" w:hAnsi="Arial" w:cs="Arial" w:hint="default"/>
        <w:w w:val="91"/>
        <w:sz w:val="24"/>
        <w:szCs w:val="24"/>
        <w:lang w:val="it-IT" w:eastAsia="en-US" w:bidi="ar-SA"/>
      </w:rPr>
    </w:lvl>
    <w:lvl w:ilvl="1" w:tplc="B7D87E2A">
      <w:numFmt w:val="bullet"/>
      <w:lvlText w:val="•"/>
      <w:lvlJc w:val="left"/>
      <w:pPr>
        <w:ind w:left="684" w:hanging="284"/>
      </w:pPr>
      <w:rPr>
        <w:rFonts w:ascii="OpenSymbol" w:eastAsia="OpenSymbol" w:hAnsi="OpenSymbol" w:cs="OpenSymbol" w:hint="default"/>
        <w:w w:val="100"/>
        <w:sz w:val="24"/>
        <w:szCs w:val="24"/>
        <w:lang w:val="it-IT" w:eastAsia="en-US" w:bidi="ar-SA"/>
      </w:rPr>
    </w:lvl>
    <w:lvl w:ilvl="2" w:tplc="7E88AE98">
      <w:numFmt w:val="bullet"/>
      <w:lvlText w:val="•"/>
      <w:lvlJc w:val="left"/>
      <w:pPr>
        <w:ind w:left="1702" w:hanging="284"/>
      </w:pPr>
      <w:rPr>
        <w:rFonts w:hint="default"/>
        <w:lang w:val="it-IT" w:eastAsia="en-US" w:bidi="ar-SA"/>
      </w:rPr>
    </w:lvl>
    <w:lvl w:ilvl="3" w:tplc="717290E4">
      <w:numFmt w:val="bullet"/>
      <w:lvlText w:val="•"/>
      <w:lvlJc w:val="left"/>
      <w:pPr>
        <w:ind w:left="2724" w:hanging="284"/>
      </w:pPr>
      <w:rPr>
        <w:rFonts w:hint="default"/>
        <w:lang w:val="it-IT" w:eastAsia="en-US" w:bidi="ar-SA"/>
      </w:rPr>
    </w:lvl>
    <w:lvl w:ilvl="4" w:tplc="FC18CF04">
      <w:numFmt w:val="bullet"/>
      <w:lvlText w:val="•"/>
      <w:lvlJc w:val="left"/>
      <w:pPr>
        <w:ind w:left="3746" w:hanging="284"/>
      </w:pPr>
      <w:rPr>
        <w:rFonts w:hint="default"/>
        <w:lang w:val="it-IT" w:eastAsia="en-US" w:bidi="ar-SA"/>
      </w:rPr>
    </w:lvl>
    <w:lvl w:ilvl="5" w:tplc="84D0A880">
      <w:numFmt w:val="bullet"/>
      <w:lvlText w:val="•"/>
      <w:lvlJc w:val="left"/>
      <w:pPr>
        <w:ind w:left="4768" w:hanging="284"/>
      </w:pPr>
      <w:rPr>
        <w:rFonts w:hint="default"/>
        <w:lang w:val="it-IT" w:eastAsia="en-US" w:bidi="ar-SA"/>
      </w:rPr>
    </w:lvl>
    <w:lvl w:ilvl="6" w:tplc="CAEA1394">
      <w:numFmt w:val="bullet"/>
      <w:lvlText w:val="•"/>
      <w:lvlJc w:val="left"/>
      <w:pPr>
        <w:ind w:left="5791" w:hanging="284"/>
      </w:pPr>
      <w:rPr>
        <w:rFonts w:hint="default"/>
        <w:lang w:val="it-IT" w:eastAsia="en-US" w:bidi="ar-SA"/>
      </w:rPr>
    </w:lvl>
    <w:lvl w:ilvl="7" w:tplc="84949730">
      <w:numFmt w:val="bullet"/>
      <w:lvlText w:val="•"/>
      <w:lvlJc w:val="left"/>
      <w:pPr>
        <w:ind w:left="6813" w:hanging="284"/>
      </w:pPr>
      <w:rPr>
        <w:rFonts w:hint="default"/>
        <w:lang w:val="it-IT" w:eastAsia="en-US" w:bidi="ar-SA"/>
      </w:rPr>
    </w:lvl>
    <w:lvl w:ilvl="8" w:tplc="7CEAB1AA">
      <w:numFmt w:val="bullet"/>
      <w:lvlText w:val="•"/>
      <w:lvlJc w:val="left"/>
      <w:pPr>
        <w:ind w:left="7835" w:hanging="284"/>
      </w:pPr>
      <w:rPr>
        <w:rFonts w:hint="default"/>
        <w:lang w:val="it-IT" w:eastAsia="en-US" w:bidi="ar-SA"/>
      </w:r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934BD6"/>
    <w:rsid w:val="0019176A"/>
    <w:rsid w:val="00934BD6"/>
    <w:rsid w:val="00FB17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34BD6"/>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34BD6"/>
    <w:tblPr>
      <w:tblInd w:w="0" w:type="dxa"/>
      <w:tblCellMar>
        <w:top w:w="0" w:type="dxa"/>
        <w:left w:w="0" w:type="dxa"/>
        <w:bottom w:w="0" w:type="dxa"/>
        <w:right w:w="0" w:type="dxa"/>
      </w:tblCellMar>
    </w:tblPr>
  </w:style>
  <w:style w:type="paragraph" w:styleId="Corpodeltesto">
    <w:name w:val="Body Text"/>
    <w:basedOn w:val="Normale"/>
    <w:uiPriority w:val="1"/>
    <w:qFormat/>
    <w:rsid w:val="00934BD6"/>
    <w:rPr>
      <w:sz w:val="24"/>
      <w:szCs w:val="24"/>
    </w:rPr>
  </w:style>
  <w:style w:type="paragraph" w:customStyle="1" w:styleId="Heading1">
    <w:name w:val="Heading 1"/>
    <w:basedOn w:val="Normale"/>
    <w:uiPriority w:val="1"/>
    <w:qFormat/>
    <w:rsid w:val="00934BD6"/>
    <w:pPr>
      <w:ind w:left="433" w:right="499"/>
      <w:jc w:val="center"/>
      <w:outlineLvl w:val="1"/>
    </w:pPr>
    <w:rPr>
      <w:b/>
      <w:bCs/>
      <w:sz w:val="24"/>
      <w:szCs w:val="24"/>
    </w:rPr>
  </w:style>
  <w:style w:type="paragraph" w:styleId="Paragrafoelenco">
    <w:name w:val="List Paragraph"/>
    <w:basedOn w:val="Normale"/>
    <w:uiPriority w:val="1"/>
    <w:qFormat/>
    <w:rsid w:val="00934BD6"/>
    <w:pPr>
      <w:ind w:left="684" w:hanging="284"/>
      <w:jc w:val="both"/>
    </w:pPr>
  </w:style>
  <w:style w:type="paragraph" w:customStyle="1" w:styleId="TableParagraph">
    <w:name w:val="Table Paragraph"/>
    <w:basedOn w:val="Normale"/>
    <w:uiPriority w:val="1"/>
    <w:qFormat/>
    <w:rsid w:val="00934B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4540</Words>
  <Characters>25879</Characters>
  <Application>Microsoft Office Word</Application>
  <DocSecurity>0</DocSecurity>
  <Lines>215</Lines>
  <Paragraphs>60</Paragraphs>
  <ScaleCrop>false</ScaleCrop>
  <Company>HP</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d.gialdini</cp:lastModifiedBy>
  <cp:revision>2</cp:revision>
  <dcterms:created xsi:type="dcterms:W3CDTF">2022-09-21T11:19:00Z</dcterms:created>
  <dcterms:modified xsi:type="dcterms:W3CDTF">2022-09-21T11:20:00Z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Writer</vt:lpwstr>
  </property>
  <property fmtid="{D5CDD505-2E9C-101B-9397-08002B2CF9AE}" pid="4" name="LastSaved">
    <vt:filetime>2022-09-21T00:00:00Z</vt:filetime>
  </property>
</Properties>
</file>